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F6B" w:rsidRDefault="00273F6B" w:rsidP="00273F6B">
      <w:pPr>
        <w:ind w:left="4820"/>
        <w:jc w:val="center"/>
      </w:pPr>
      <w:r>
        <w:t>УТВЕРЖДЕН</w:t>
      </w:r>
    </w:p>
    <w:p w:rsidR="00273F6B" w:rsidRDefault="00273F6B" w:rsidP="00273F6B">
      <w:pPr>
        <w:ind w:left="4820"/>
        <w:jc w:val="center"/>
      </w:pPr>
      <w:r>
        <w:t>постановлением Администрации муниципального образования</w:t>
      </w:r>
    </w:p>
    <w:p w:rsidR="00273F6B" w:rsidRDefault="00273F6B" w:rsidP="00273F6B">
      <w:pPr>
        <w:ind w:left="4820"/>
        <w:jc w:val="center"/>
      </w:pPr>
      <w:r>
        <w:t>«Город Майкоп»</w:t>
      </w:r>
    </w:p>
    <w:p w:rsidR="00F935D8" w:rsidRPr="00F935D8" w:rsidRDefault="00273F6B" w:rsidP="00F935D8">
      <w:pPr>
        <w:jc w:val="center"/>
        <w:rPr>
          <w:szCs w:val="28"/>
        </w:rPr>
      </w:pPr>
      <w:r>
        <w:rPr>
          <w:sz w:val="28"/>
          <w:szCs w:val="28"/>
        </w:rPr>
        <w:t xml:space="preserve">                                                                        </w:t>
      </w:r>
      <w:r w:rsidRPr="00F935D8">
        <w:rPr>
          <w:szCs w:val="28"/>
        </w:rPr>
        <w:t xml:space="preserve">от </w:t>
      </w:r>
      <w:r w:rsidR="00F935D8" w:rsidRPr="00F935D8">
        <w:rPr>
          <w:i/>
          <w:szCs w:val="28"/>
          <w:u w:val="single"/>
        </w:rPr>
        <w:t xml:space="preserve"> 18.04.2014  № 273</w:t>
      </w:r>
    </w:p>
    <w:p w:rsidR="00273F6B" w:rsidRDefault="00273F6B" w:rsidP="00273F6B">
      <w:pPr>
        <w:jc w:val="center"/>
        <w:rPr>
          <w:sz w:val="28"/>
          <w:szCs w:val="28"/>
        </w:rPr>
      </w:pPr>
    </w:p>
    <w:p w:rsidR="00273F6B" w:rsidRDefault="00273F6B" w:rsidP="00273F6B">
      <w:pPr>
        <w:jc w:val="center"/>
        <w:rPr>
          <w:b/>
          <w:sz w:val="28"/>
          <w:szCs w:val="28"/>
        </w:rPr>
      </w:pPr>
    </w:p>
    <w:p w:rsidR="00273F6B" w:rsidRDefault="00273F6B" w:rsidP="00273F6B">
      <w:pPr>
        <w:jc w:val="center"/>
        <w:rPr>
          <w:b/>
          <w:sz w:val="28"/>
          <w:szCs w:val="28"/>
        </w:rPr>
      </w:pPr>
      <w:r>
        <w:rPr>
          <w:b/>
          <w:sz w:val="28"/>
          <w:szCs w:val="28"/>
        </w:rPr>
        <w:t>Административный регламент</w:t>
      </w:r>
    </w:p>
    <w:p w:rsidR="00273F6B" w:rsidRDefault="00273F6B" w:rsidP="00273F6B">
      <w:pPr>
        <w:jc w:val="center"/>
        <w:rPr>
          <w:b/>
          <w:sz w:val="28"/>
          <w:szCs w:val="28"/>
        </w:rPr>
      </w:pPr>
      <w:r>
        <w:rPr>
          <w:b/>
          <w:sz w:val="28"/>
          <w:szCs w:val="28"/>
        </w:rPr>
        <w:t>по предоставлению комиссией по опеке и попечительству при Администрации муниципального образования «Город Майкоп» муниципальной услуги «</w:t>
      </w:r>
      <w:r>
        <w:rPr>
          <w:b/>
          <w:bCs/>
          <w:sz w:val="28"/>
          <w:szCs w:val="28"/>
        </w:rPr>
        <w:t>Оформление опеки и попечительства над несовершеннолетними</w:t>
      </w:r>
      <w:r>
        <w:rPr>
          <w:b/>
          <w:sz w:val="28"/>
          <w:szCs w:val="28"/>
        </w:rPr>
        <w:t>»</w:t>
      </w:r>
    </w:p>
    <w:p w:rsidR="00273F6B" w:rsidRDefault="00273F6B" w:rsidP="00273F6B">
      <w:pPr>
        <w:jc w:val="center"/>
        <w:rPr>
          <w:sz w:val="28"/>
          <w:szCs w:val="28"/>
        </w:rPr>
      </w:pPr>
    </w:p>
    <w:p w:rsidR="00273F6B" w:rsidRDefault="00273F6B" w:rsidP="00273F6B">
      <w:pPr>
        <w:jc w:val="center"/>
        <w:rPr>
          <w:sz w:val="28"/>
          <w:szCs w:val="28"/>
        </w:rPr>
      </w:pPr>
      <w:r>
        <w:rPr>
          <w:sz w:val="28"/>
          <w:szCs w:val="28"/>
        </w:rPr>
        <w:t>1</w:t>
      </w:r>
      <w:r>
        <w:rPr>
          <w:sz w:val="28"/>
          <w:szCs w:val="28"/>
          <w:lang w:val="en-US"/>
        </w:rPr>
        <w:t xml:space="preserve">. </w:t>
      </w:r>
      <w:r>
        <w:rPr>
          <w:sz w:val="28"/>
          <w:szCs w:val="28"/>
        </w:rPr>
        <w:t>Общие положения</w:t>
      </w:r>
    </w:p>
    <w:p w:rsidR="00273F6B" w:rsidRDefault="00273F6B" w:rsidP="00273F6B">
      <w:pPr>
        <w:jc w:val="both"/>
        <w:rPr>
          <w:sz w:val="28"/>
          <w:szCs w:val="28"/>
        </w:rPr>
      </w:pPr>
    </w:p>
    <w:p w:rsidR="00273F6B" w:rsidRDefault="00273F6B" w:rsidP="00273F6B">
      <w:pPr>
        <w:numPr>
          <w:ilvl w:val="1"/>
          <w:numId w:val="8"/>
        </w:numPr>
        <w:tabs>
          <w:tab w:val="num" w:pos="0"/>
        </w:tabs>
        <w:jc w:val="center"/>
        <w:rPr>
          <w:sz w:val="28"/>
          <w:szCs w:val="28"/>
        </w:rPr>
      </w:pPr>
      <w:r>
        <w:rPr>
          <w:sz w:val="28"/>
          <w:szCs w:val="28"/>
        </w:rPr>
        <w:t>1.1. Предме</w:t>
      </w:r>
      <w:r w:rsidR="008A3ECF">
        <w:rPr>
          <w:sz w:val="28"/>
          <w:szCs w:val="28"/>
        </w:rPr>
        <w:t>т регулирования администрат</w:t>
      </w:r>
      <w:r>
        <w:rPr>
          <w:sz w:val="28"/>
          <w:szCs w:val="28"/>
        </w:rPr>
        <w:t>ивного регламента</w:t>
      </w:r>
    </w:p>
    <w:p w:rsidR="00273F6B" w:rsidRDefault="00273F6B" w:rsidP="00273F6B">
      <w:pPr>
        <w:numPr>
          <w:ilvl w:val="1"/>
          <w:numId w:val="8"/>
        </w:numPr>
        <w:tabs>
          <w:tab w:val="num" w:pos="0"/>
        </w:tabs>
        <w:jc w:val="center"/>
        <w:rPr>
          <w:b/>
          <w:sz w:val="28"/>
          <w:szCs w:val="28"/>
        </w:rPr>
      </w:pPr>
    </w:p>
    <w:p w:rsidR="00273F6B" w:rsidRDefault="00273F6B" w:rsidP="00273F6B">
      <w:pPr>
        <w:ind w:firstLine="360"/>
        <w:jc w:val="both"/>
        <w:rPr>
          <w:sz w:val="28"/>
          <w:szCs w:val="28"/>
        </w:rPr>
      </w:pPr>
      <w:r>
        <w:rPr>
          <w:sz w:val="28"/>
          <w:szCs w:val="28"/>
        </w:rPr>
        <w:t>Административный регламент пре</w:t>
      </w:r>
      <w:bookmarkStart w:id="0" w:name="_GoBack"/>
      <w:bookmarkEnd w:id="0"/>
      <w:r>
        <w:rPr>
          <w:sz w:val="28"/>
          <w:szCs w:val="28"/>
        </w:rPr>
        <w:t xml:space="preserve">доставления  муниципальным образованием услуги по оформлению опеки и попечительства над несовершеннолетними (далее – услуга), определяет сроки и последовательность действий (административных процедур) при </w:t>
      </w:r>
      <w:r>
        <w:rPr>
          <w:bCs/>
          <w:sz w:val="28"/>
          <w:szCs w:val="28"/>
        </w:rPr>
        <w:t>предоставлении</w:t>
      </w:r>
      <w:r>
        <w:rPr>
          <w:sz w:val="28"/>
          <w:szCs w:val="28"/>
        </w:rPr>
        <w:t xml:space="preserve"> услуги.</w:t>
      </w:r>
    </w:p>
    <w:p w:rsidR="00273F6B" w:rsidRDefault="00273F6B" w:rsidP="00273F6B">
      <w:pPr>
        <w:pStyle w:val="Default"/>
        <w:ind w:firstLine="360"/>
        <w:jc w:val="both"/>
        <w:rPr>
          <w:color w:val="auto"/>
          <w:sz w:val="28"/>
          <w:szCs w:val="28"/>
        </w:rPr>
      </w:pPr>
      <w:r>
        <w:rPr>
          <w:color w:val="auto"/>
          <w:sz w:val="28"/>
          <w:szCs w:val="28"/>
        </w:rPr>
        <w:t xml:space="preserve">Блок-схема предоставления услуги приведена в приложении № 1 к настоящему типовому административному регламенту. </w:t>
      </w:r>
    </w:p>
    <w:p w:rsidR="00273F6B" w:rsidRDefault="00273F6B" w:rsidP="00273F6B">
      <w:pPr>
        <w:numPr>
          <w:ilvl w:val="1"/>
          <w:numId w:val="8"/>
        </w:numPr>
        <w:tabs>
          <w:tab w:val="num" w:pos="0"/>
        </w:tabs>
        <w:jc w:val="both"/>
        <w:rPr>
          <w:sz w:val="28"/>
          <w:szCs w:val="28"/>
        </w:rPr>
      </w:pPr>
      <w:r>
        <w:rPr>
          <w:sz w:val="28"/>
          <w:szCs w:val="28"/>
        </w:rPr>
        <w:t>Выполнение административных процедур в рамках предоставления услуги осуществляется муниципальными служащими администрации муниципального образования (далее - специалисты) в соответствии с установленным распределением должностных обязанностей.</w:t>
      </w:r>
    </w:p>
    <w:p w:rsidR="00273F6B" w:rsidRDefault="00273F6B" w:rsidP="00273F6B">
      <w:pPr>
        <w:numPr>
          <w:ilvl w:val="1"/>
          <w:numId w:val="8"/>
        </w:numPr>
        <w:tabs>
          <w:tab w:val="num" w:pos="0"/>
        </w:tabs>
        <w:jc w:val="both"/>
        <w:rPr>
          <w:sz w:val="28"/>
          <w:szCs w:val="28"/>
        </w:rPr>
      </w:pPr>
    </w:p>
    <w:p w:rsidR="00273F6B" w:rsidRDefault="00273F6B" w:rsidP="00273F6B">
      <w:pPr>
        <w:jc w:val="center"/>
        <w:rPr>
          <w:sz w:val="28"/>
          <w:szCs w:val="28"/>
        </w:rPr>
      </w:pPr>
      <w:r>
        <w:rPr>
          <w:sz w:val="28"/>
          <w:szCs w:val="28"/>
        </w:rPr>
        <w:t>1.2. Круг заявителей</w:t>
      </w:r>
    </w:p>
    <w:p w:rsidR="00273F6B" w:rsidRDefault="00273F6B" w:rsidP="00273F6B">
      <w:pPr>
        <w:pStyle w:val="af1"/>
        <w:ind w:left="1080"/>
        <w:rPr>
          <w:sz w:val="28"/>
          <w:szCs w:val="28"/>
        </w:rPr>
      </w:pPr>
    </w:p>
    <w:p w:rsidR="00273F6B" w:rsidRDefault="00273F6B" w:rsidP="00273F6B">
      <w:pPr>
        <w:autoSpaceDE w:val="0"/>
        <w:ind w:firstLine="360"/>
        <w:jc w:val="both"/>
        <w:rPr>
          <w:sz w:val="28"/>
          <w:szCs w:val="28"/>
        </w:rPr>
      </w:pPr>
      <w:r>
        <w:rPr>
          <w:sz w:val="28"/>
          <w:szCs w:val="28"/>
        </w:rPr>
        <w:t>В качестве заявителей на получение услуги могут выступать граждане, выразившие желание стать опекунами или попечителями несовершеннолетних граждан.</w:t>
      </w:r>
    </w:p>
    <w:p w:rsidR="00273F6B" w:rsidRDefault="00273F6B" w:rsidP="00273F6B">
      <w:pPr>
        <w:snapToGrid w:val="0"/>
        <w:ind w:firstLine="360"/>
        <w:jc w:val="both"/>
        <w:rPr>
          <w:sz w:val="28"/>
        </w:rPr>
      </w:pPr>
    </w:p>
    <w:p w:rsidR="00273F6B" w:rsidRDefault="00273F6B" w:rsidP="00273F6B">
      <w:pPr>
        <w:ind w:firstLine="851"/>
        <w:jc w:val="center"/>
        <w:rPr>
          <w:sz w:val="28"/>
          <w:szCs w:val="28"/>
        </w:rPr>
      </w:pPr>
      <w:r>
        <w:rPr>
          <w:sz w:val="28"/>
          <w:szCs w:val="28"/>
        </w:rPr>
        <w:t xml:space="preserve">1.3. Требования к порядку информирования </w:t>
      </w:r>
    </w:p>
    <w:p w:rsidR="00273F6B" w:rsidRDefault="00273F6B" w:rsidP="00273F6B">
      <w:pPr>
        <w:ind w:firstLine="851"/>
        <w:jc w:val="center"/>
        <w:rPr>
          <w:sz w:val="28"/>
          <w:szCs w:val="28"/>
        </w:rPr>
      </w:pPr>
      <w:r>
        <w:rPr>
          <w:sz w:val="28"/>
          <w:szCs w:val="28"/>
        </w:rPr>
        <w:t>о предоставлении услуги</w:t>
      </w:r>
    </w:p>
    <w:p w:rsidR="00273F6B" w:rsidRDefault="00273F6B" w:rsidP="00273F6B">
      <w:pPr>
        <w:ind w:firstLine="851"/>
        <w:jc w:val="center"/>
        <w:rPr>
          <w:sz w:val="28"/>
          <w:szCs w:val="28"/>
        </w:rPr>
      </w:pPr>
    </w:p>
    <w:p w:rsidR="00273F6B" w:rsidRDefault="00273F6B" w:rsidP="00273F6B">
      <w:pPr>
        <w:pStyle w:val="Default"/>
        <w:ind w:firstLine="708"/>
        <w:jc w:val="both"/>
        <w:rPr>
          <w:sz w:val="28"/>
          <w:szCs w:val="28"/>
        </w:rPr>
      </w:pPr>
      <w:r>
        <w:rPr>
          <w:sz w:val="28"/>
          <w:szCs w:val="28"/>
        </w:rPr>
        <w:t xml:space="preserve">Информация о порядке предоставления услуги доводится до сведения заинтересованных лиц посредством: </w:t>
      </w:r>
    </w:p>
    <w:p w:rsidR="00273F6B" w:rsidRDefault="00273F6B" w:rsidP="00273F6B">
      <w:pPr>
        <w:pStyle w:val="Default"/>
        <w:ind w:firstLine="708"/>
        <w:jc w:val="both"/>
        <w:rPr>
          <w:sz w:val="28"/>
          <w:szCs w:val="28"/>
        </w:rPr>
      </w:pPr>
      <w:r>
        <w:rPr>
          <w:sz w:val="28"/>
          <w:szCs w:val="28"/>
        </w:rPr>
        <w:t>размещения на информационных стендах администрации муниципального образования «Город Майкоп», находящегося по адресу: 385000, Республика Адыгея, г. Майкоп, ул. Краснооктябрьская, 21, каб. № 118;</w:t>
      </w:r>
    </w:p>
    <w:p w:rsidR="00273F6B" w:rsidRDefault="00273F6B" w:rsidP="00273F6B">
      <w:pPr>
        <w:pStyle w:val="Default"/>
        <w:ind w:firstLine="720"/>
        <w:jc w:val="both"/>
        <w:rPr>
          <w:sz w:val="28"/>
          <w:szCs w:val="28"/>
        </w:rPr>
      </w:pPr>
      <w:r>
        <w:rPr>
          <w:sz w:val="28"/>
          <w:szCs w:val="28"/>
        </w:rPr>
        <w:t xml:space="preserve">опубликования в сети Интернет на официальном интернет-сайте администрации муниципального образования «Город Майкоп»: </w:t>
      </w:r>
      <w:hyperlink r:id="rId8" w:history="1">
        <w:r>
          <w:rPr>
            <w:rStyle w:val="ab"/>
            <w:sz w:val="28"/>
            <w:szCs w:val="28"/>
            <w:lang w:val="en-US"/>
          </w:rPr>
          <w:t>www</w:t>
        </w:r>
        <w:r>
          <w:rPr>
            <w:rStyle w:val="ab"/>
            <w:sz w:val="28"/>
            <w:szCs w:val="28"/>
          </w:rPr>
          <w:t>.</w:t>
        </w:r>
        <w:r>
          <w:rPr>
            <w:rStyle w:val="ab"/>
            <w:sz w:val="28"/>
            <w:szCs w:val="28"/>
            <w:lang w:val="en-US"/>
          </w:rPr>
          <w:t>admins</w:t>
        </w:r>
        <w:r>
          <w:rPr>
            <w:rStyle w:val="ab"/>
            <w:sz w:val="28"/>
            <w:szCs w:val="28"/>
          </w:rPr>
          <w:t>.</w:t>
        </w:r>
        <w:r>
          <w:rPr>
            <w:rStyle w:val="ab"/>
            <w:sz w:val="28"/>
            <w:szCs w:val="28"/>
            <w:lang w:val="en-US"/>
          </w:rPr>
          <w:t>maykop</w:t>
        </w:r>
        <w:r>
          <w:rPr>
            <w:rStyle w:val="ab"/>
            <w:sz w:val="28"/>
            <w:szCs w:val="28"/>
          </w:rPr>
          <w:t>.</w:t>
        </w:r>
        <w:r>
          <w:rPr>
            <w:rStyle w:val="ab"/>
            <w:sz w:val="28"/>
            <w:szCs w:val="28"/>
            <w:lang w:val="en-US"/>
          </w:rPr>
          <w:t>ru</w:t>
        </w:r>
      </w:hyperlink>
      <w:r>
        <w:rPr>
          <w:sz w:val="28"/>
          <w:szCs w:val="28"/>
        </w:rPr>
        <w:t xml:space="preserve">, портале государственных и муниципальных услуг </w:t>
      </w:r>
      <w:r>
        <w:rPr>
          <w:sz w:val="28"/>
          <w:szCs w:val="28"/>
        </w:rPr>
        <w:lastRenderedPageBreak/>
        <w:t xml:space="preserve">Республики Адыгея </w:t>
      </w:r>
      <w:hyperlink r:id="rId9" w:history="1">
        <w:r>
          <w:rPr>
            <w:rStyle w:val="ab"/>
            <w:sz w:val="28"/>
            <w:szCs w:val="28"/>
          </w:rPr>
          <w:t>www.pgu.</w:t>
        </w:r>
        <w:r>
          <w:rPr>
            <w:rStyle w:val="ab"/>
            <w:sz w:val="28"/>
            <w:szCs w:val="28"/>
            <w:lang w:val="en-US"/>
          </w:rPr>
          <w:t>adygresp</w:t>
        </w:r>
        <w:r>
          <w:rPr>
            <w:rStyle w:val="ab"/>
            <w:sz w:val="28"/>
            <w:szCs w:val="28"/>
          </w:rPr>
          <w:t>.ru</w:t>
        </w:r>
      </w:hyperlink>
      <w:r>
        <w:rPr>
          <w:sz w:val="28"/>
          <w:szCs w:val="28"/>
        </w:rPr>
        <w:t xml:space="preserve"> и на портале государственных и муниципальных услуг Российской Федерации www.gosuslugi.ru; </w:t>
      </w:r>
    </w:p>
    <w:p w:rsidR="00273F6B" w:rsidRDefault="00273F6B" w:rsidP="00273F6B">
      <w:pPr>
        <w:pStyle w:val="Default"/>
        <w:ind w:firstLine="720"/>
        <w:jc w:val="both"/>
        <w:rPr>
          <w:sz w:val="28"/>
          <w:szCs w:val="28"/>
        </w:rPr>
      </w:pPr>
      <w:r>
        <w:rPr>
          <w:sz w:val="28"/>
          <w:szCs w:val="28"/>
        </w:rPr>
        <w:t>ответов на письменные обращения, направляемые в администрацию муниципального образования «Город Майкоп» по адресу: 385000, Республика Адыгея, г. Майкоп, ул. Краснооктябрьская, 21, каб. № 118;</w:t>
      </w:r>
    </w:p>
    <w:p w:rsidR="00273F6B" w:rsidRDefault="00273F6B" w:rsidP="00273F6B">
      <w:pPr>
        <w:pStyle w:val="Default"/>
        <w:ind w:firstLine="720"/>
        <w:jc w:val="both"/>
        <w:rPr>
          <w:sz w:val="28"/>
          <w:szCs w:val="28"/>
        </w:rPr>
      </w:pPr>
      <w:r>
        <w:rPr>
          <w:sz w:val="28"/>
          <w:szCs w:val="28"/>
        </w:rPr>
        <w:t xml:space="preserve">ответов на письменные обращения, направляемые в администрацию муниципального образования «Город Майкоп» по электронной почте: </w:t>
      </w:r>
      <w:r>
        <w:rPr>
          <w:sz w:val="28"/>
          <w:szCs w:val="28"/>
          <w:lang w:val="en-US"/>
        </w:rPr>
        <w:t>opeka</w:t>
      </w:r>
      <w:r>
        <w:rPr>
          <w:sz w:val="28"/>
          <w:szCs w:val="28"/>
        </w:rPr>
        <w:t>_01@</w:t>
      </w:r>
      <w:r>
        <w:rPr>
          <w:sz w:val="28"/>
          <w:szCs w:val="28"/>
          <w:lang w:val="en-US"/>
        </w:rPr>
        <w:t>mail</w:t>
      </w:r>
      <w:r>
        <w:rPr>
          <w:sz w:val="28"/>
          <w:szCs w:val="28"/>
        </w:rPr>
        <w:t>.</w:t>
      </w:r>
      <w:r>
        <w:rPr>
          <w:sz w:val="28"/>
          <w:szCs w:val="28"/>
          <w:lang w:val="en-US"/>
        </w:rPr>
        <w:t>ru</w:t>
      </w:r>
      <w:r w:rsidRPr="00273F6B">
        <w:rPr>
          <w:sz w:val="28"/>
          <w:szCs w:val="28"/>
        </w:rPr>
        <w:t xml:space="preserve"> </w:t>
      </w:r>
    </w:p>
    <w:p w:rsidR="00273F6B" w:rsidRDefault="00273F6B" w:rsidP="00273F6B">
      <w:pPr>
        <w:pStyle w:val="Default"/>
        <w:ind w:firstLine="720"/>
        <w:jc w:val="both"/>
        <w:rPr>
          <w:sz w:val="28"/>
          <w:szCs w:val="28"/>
        </w:rPr>
      </w:pPr>
      <w:r>
        <w:rPr>
          <w:sz w:val="28"/>
          <w:szCs w:val="28"/>
        </w:rPr>
        <w:t xml:space="preserve">ответов на телефонные обращения по телефонам для справок (консультаций): (88-77-2) 52-32-78 </w:t>
      </w:r>
    </w:p>
    <w:p w:rsidR="00273F6B" w:rsidRDefault="00273F6B" w:rsidP="00273F6B">
      <w:pPr>
        <w:pStyle w:val="Default"/>
        <w:ind w:firstLine="720"/>
        <w:jc w:val="both"/>
        <w:rPr>
          <w:sz w:val="28"/>
          <w:szCs w:val="28"/>
        </w:rPr>
      </w:pPr>
      <w:r>
        <w:rPr>
          <w:sz w:val="28"/>
          <w:szCs w:val="28"/>
        </w:rPr>
        <w:t>Часы работы администрации муниципального образования: (</w:t>
      </w:r>
      <w:r>
        <w:rPr>
          <w:i/>
          <w:sz w:val="28"/>
          <w:szCs w:val="28"/>
        </w:rPr>
        <w:t>пн-чт. 9.00 - 18.00 ч., пт. – 9.00-17.00 ч., перерыв на обед: 13.00-14.00 ч.</w:t>
      </w:r>
      <w:r>
        <w:rPr>
          <w:sz w:val="28"/>
          <w:szCs w:val="28"/>
        </w:rPr>
        <w:t xml:space="preserve">) </w:t>
      </w:r>
    </w:p>
    <w:p w:rsidR="00273F6B" w:rsidRDefault="00273F6B" w:rsidP="00273F6B">
      <w:pPr>
        <w:pStyle w:val="Default"/>
        <w:ind w:firstLine="720"/>
        <w:jc w:val="both"/>
        <w:rPr>
          <w:sz w:val="28"/>
          <w:szCs w:val="28"/>
        </w:rPr>
      </w:pPr>
      <w:r>
        <w:rPr>
          <w:sz w:val="28"/>
          <w:szCs w:val="28"/>
        </w:rPr>
        <w:t xml:space="preserve">На Интернет-сайте, а также на информационном стенде размещается следующая информация: </w:t>
      </w:r>
    </w:p>
    <w:p w:rsidR="00273F6B" w:rsidRDefault="00273F6B" w:rsidP="00273F6B">
      <w:pPr>
        <w:pStyle w:val="Default"/>
        <w:ind w:firstLine="720"/>
        <w:jc w:val="both"/>
        <w:rPr>
          <w:sz w:val="28"/>
          <w:szCs w:val="28"/>
        </w:rPr>
      </w:pPr>
      <w:r>
        <w:rPr>
          <w:sz w:val="28"/>
          <w:szCs w:val="28"/>
        </w:rPr>
        <w:t xml:space="preserve">а) извлечения из законодательных и иных нормативных правовых актов, содержащих нормы, регулирующие деятельность по предоставлению услуги; </w:t>
      </w:r>
    </w:p>
    <w:p w:rsidR="00273F6B" w:rsidRDefault="00273F6B" w:rsidP="00273F6B">
      <w:pPr>
        <w:pStyle w:val="Default"/>
        <w:ind w:firstLine="720"/>
        <w:jc w:val="both"/>
        <w:rPr>
          <w:sz w:val="28"/>
          <w:szCs w:val="28"/>
        </w:rPr>
      </w:pPr>
      <w:r>
        <w:rPr>
          <w:sz w:val="28"/>
          <w:szCs w:val="28"/>
        </w:rPr>
        <w:t xml:space="preserve">б) текст Административного регламента с приложениями (полная версия на Интернет-сайте, извлечения - на информационном стенде); </w:t>
      </w:r>
    </w:p>
    <w:p w:rsidR="00273F6B" w:rsidRDefault="00273F6B" w:rsidP="00273F6B">
      <w:pPr>
        <w:pStyle w:val="Default"/>
        <w:ind w:firstLine="720"/>
        <w:jc w:val="both"/>
        <w:rPr>
          <w:color w:val="auto"/>
          <w:sz w:val="28"/>
          <w:szCs w:val="28"/>
        </w:rPr>
      </w:pPr>
      <w:r>
        <w:rPr>
          <w:sz w:val="28"/>
          <w:szCs w:val="28"/>
        </w:rPr>
        <w:t xml:space="preserve">в) </w:t>
      </w:r>
      <w:r>
        <w:rPr>
          <w:color w:val="auto"/>
          <w:sz w:val="28"/>
          <w:szCs w:val="28"/>
        </w:rPr>
        <w:t>блок-схема предоставления услуги;</w:t>
      </w:r>
    </w:p>
    <w:p w:rsidR="00273F6B" w:rsidRDefault="00273F6B" w:rsidP="00273F6B">
      <w:pPr>
        <w:pStyle w:val="Default"/>
        <w:ind w:firstLine="720"/>
        <w:jc w:val="both"/>
        <w:rPr>
          <w:sz w:val="28"/>
          <w:szCs w:val="28"/>
        </w:rPr>
      </w:pPr>
      <w:r>
        <w:rPr>
          <w:sz w:val="28"/>
          <w:szCs w:val="28"/>
        </w:rPr>
        <w:t xml:space="preserve">г) месторасположение, график (режим) работы, номера телефонов, адреса интернет-сайта и электронной почты, по которым заинтересованные лица могут получить необходимую информацию. </w:t>
      </w:r>
    </w:p>
    <w:p w:rsidR="00273F6B" w:rsidRDefault="00273F6B" w:rsidP="00273F6B">
      <w:pPr>
        <w:pStyle w:val="Default"/>
        <w:ind w:firstLine="720"/>
        <w:jc w:val="both"/>
        <w:rPr>
          <w:sz w:val="28"/>
          <w:szCs w:val="28"/>
        </w:rPr>
      </w:pPr>
      <w:r>
        <w:rPr>
          <w:sz w:val="28"/>
          <w:szCs w:val="28"/>
        </w:rPr>
        <w:t xml:space="preserve">Консультирование заинтересованных лиц по порядку предоставления услуги осуществляется специалистами: </w:t>
      </w:r>
    </w:p>
    <w:p w:rsidR="00273F6B" w:rsidRDefault="00273F6B" w:rsidP="00273F6B">
      <w:pPr>
        <w:pStyle w:val="Default"/>
        <w:ind w:firstLine="720"/>
        <w:jc w:val="both"/>
        <w:rPr>
          <w:sz w:val="28"/>
          <w:szCs w:val="28"/>
        </w:rPr>
      </w:pPr>
      <w:r>
        <w:rPr>
          <w:sz w:val="28"/>
          <w:szCs w:val="28"/>
        </w:rPr>
        <w:t xml:space="preserve">в письменной форме на основании письменного обращения, в том числе по электронной почте; </w:t>
      </w:r>
    </w:p>
    <w:p w:rsidR="00273F6B" w:rsidRDefault="00273F6B" w:rsidP="00273F6B">
      <w:pPr>
        <w:pStyle w:val="Default"/>
        <w:ind w:firstLine="720"/>
        <w:jc w:val="both"/>
        <w:rPr>
          <w:sz w:val="28"/>
          <w:szCs w:val="28"/>
        </w:rPr>
      </w:pPr>
      <w:r>
        <w:rPr>
          <w:sz w:val="28"/>
          <w:szCs w:val="28"/>
        </w:rPr>
        <w:t xml:space="preserve">по телефону; </w:t>
      </w:r>
    </w:p>
    <w:p w:rsidR="00273F6B" w:rsidRDefault="00273F6B" w:rsidP="00273F6B">
      <w:pPr>
        <w:pStyle w:val="Default"/>
        <w:ind w:firstLine="720"/>
        <w:jc w:val="both"/>
        <w:rPr>
          <w:sz w:val="28"/>
          <w:szCs w:val="28"/>
        </w:rPr>
      </w:pPr>
      <w:r>
        <w:rPr>
          <w:sz w:val="28"/>
          <w:szCs w:val="28"/>
        </w:rPr>
        <w:t xml:space="preserve">на личном приеме. </w:t>
      </w:r>
    </w:p>
    <w:p w:rsidR="00273F6B" w:rsidRDefault="00273F6B" w:rsidP="00273F6B">
      <w:pPr>
        <w:pStyle w:val="Default"/>
        <w:ind w:firstLine="720"/>
        <w:jc w:val="both"/>
        <w:rPr>
          <w:sz w:val="28"/>
          <w:szCs w:val="28"/>
        </w:rPr>
      </w:pPr>
      <w:r>
        <w:rPr>
          <w:sz w:val="28"/>
          <w:szCs w:val="28"/>
        </w:rPr>
        <w:t xml:space="preserve">Максимальный срок рассмотрения письменных обращений граждан, обращений с использованием средств сети Интернет и электронной почты –              30 дней со дня регистрации обращения гражданина. </w:t>
      </w:r>
    </w:p>
    <w:p w:rsidR="00273F6B" w:rsidRDefault="00273F6B" w:rsidP="00273F6B">
      <w:pPr>
        <w:ind w:firstLine="708"/>
        <w:jc w:val="both"/>
        <w:rPr>
          <w:sz w:val="28"/>
          <w:szCs w:val="28"/>
        </w:rPr>
      </w:pPr>
      <w:r>
        <w:rPr>
          <w:sz w:val="28"/>
          <w:szCs w:val="28"/>
        </w:rPr>
        <w:t xml:space="preserve">Прием специалистами осуществляется по адресу: 385000, Республика Адыгея, г. Майкоп, ул. Краснооктябрьская, 21, каб. № 118; </w:t>
      </w:r>
      <w:r>
        <w:rPr>
          <w:i/>
          <w:sz w:val="28"/>
          <w:szCs w:val="28"/>
        </w:rPr>
        <w:t>понедельник с 14.00 час. до 18.00 час., четверг с 9.00 час. до 13.00 час.</w:t>
      </w:r>
      <w:r>
        <w:rPr>
          <w:sz w:val="28"/>
          <w:szCs w:val="28"/>
        </w:rPr>
        <w:t>;</w:t>
      </w:r>
    </w:p>
    <w:p w:rsidR="00273F6B" w:rsidRDefault="00273F6B" w:rsidP="00273F6B">
      <w:pPr>
        <w:pStyle w:val="Default"/>
        <w:ind w:firstLine="720"/>
        <w:jc w:val="both"/>
        <w:rPr>
          <w:sz w:val="28"/>
          <w:szCs w:val="28"/>
        </w:rPr>
      </w:pPr>
      <w:r>
        <w:rPr>
          <w:sz w:val="28"/>
          <w:szCs w:val="28"/>
        </w:rPr>
        <w:t xml:space="preserve">При ответах на телефонные звонки и устные обращения специалисты консультируют обратившихся граждан по интересующим их вопросам в полном объеме.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273F6B" w:rsidRDefault="00273F6B" w:rsidP="00273F6B">
      <w:pPr>
        <w:pStyle w:val="Default"/>
        <w:ind w:firstLine="720"/>
        <w:jc w:val="both"/>
        <w:rPr>
          <w:sz w:val="28"/>
          <w:szCs w:val="28"/>
        </w:rPr>
      </w:pPr>
      <w:r>
        <w:rPr>
          <w:sz w:val="28"/>
          <w:szCs w:val="28"/>
        </w:rPr>
        <w:t xml:space="preserve">Время телефонного разговора не превышает 10 минут. </w:t>
      </w:r>
    </w:p>
    <w:p w:rsidR="00273F6B" w:rsidRDefault="00273F6B" w:rsidP="00273F6B">
      <w:pPr>
        <w:pStyle w:val="ConsPlusNormal"/>
        <w:spacing w:line="24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w:t>
      </w:r>
      <w:r>
        <w:rPr>
          <w:rFonts w:ascii="Times New Roman" w:hAnsi="Times New Roman" w:cs="Times New Roman"/>
          <w:color w:val="000000"/>
          <w:sz w:val="28"/>
          <w:szCs w:val="28"/>
        </w:rPr>
        <w:lastRenderedPageBreak/>
        <w:t>также возможность ответного звонка специалиста, ответственного за информирование, заинтересованному лицу для разъяснения.</w:t>
      </w:r>
    </w:p>
    <w:p w:rsidR="00273F6B" w:rsidRDefault="00273F6B" w:rsidP="00273F6B">
      <w:pPr>
        <w:autoSpaceDE w:val="0"/>
        <w:ind w:firstLine="540"/>
        <w:jc w:val="both"/>
        <w:rPr>
          <w:sz w:val="28"/>
          <w:szCs w:val="28"/>
        </w:rPr>
      </w:pPr>
      <w:r>
        <w:rPr>
          <w:sz w:val="28"/>
          <w:szCs w:val="28"/>
        </w:rPr>
        <w:t>Специалисты проводят консультации по вопросам:</w:t>
      </w:r>
    </w:p>
    <w:p w:rsidR="00273F6B" w:rsidRDefault="00273F6B" w:rsidP="00273F6B">
      <w:pPr>
        <w:ind w:firstLine="720"/>
        <w:jc w:val="both"/>
        <w:rPr>
          <w:sz w:val="28"/>
          <w:szCs w:val="28"/>
        </w:rPr>
      </w:pPr>
      <w:r>
        <w:rPr>
          <w:sz w:val="28"/>
          <w:szCs w:val="28"/>
        </w:rPr>
        <w:t>а) порядка оформления опеки и попечительства над несовершеннолетними;</w:t>
      </w:r>
    </w:p>
    <w:p w:rsidR="00273F6B" w:rsidRDefault="00273F6B" w:rsidP="00273F6B">
      <w:pPr>
        <w:ind w:firstLine="720"/>
        <w:jc w:val="both"/>
        <w:rPr>
          <w:sz w:val="28"/>
          <w:szCs w:val="28"/>
        </w:rPr>
      </w:pPr>
      <w:r>
        <w:rPr>
          <w:sz w:val="28"/>
          <w:szCs w:val="28"/>
        </w:rPr>
        <w:t>б) исчерпывающего перечня документов, необходимого для предоставления услуги;</w:t>
      </w:r>
    </w:p>
    <w:p w:rsidR="00273F6B" w:rsidRDefault="00273F6B" w:rsidP="00273F6B">
      <w:pPr>
        <w:ind w:firstLine="720"/>
        <w:jc w:val="both"/>
        <w:rPr>
          <w:sz w:val="28"/>
          <w:szCs w:val="28"/>
        </w:rPr>
      </w:pPr>
      <w:r>
        <w:rPr>
          <w:sz w:val="28"/>
          <w:szCs w:val="28"/>
        </w:rPr>
        <w:t>в) сроков предоставления услуги;</w:t>
      </w:r>
    </w:p>
    <w:p w:rsidR="00273F6B" w:rsidRDefault="00273F6B" w:rsidP="00273F6B">
      <w:pPr>
        <w:ind w:firstLine="720"/>
        <w:jc w:val="both"/>
        <w:rPr>
          <w:sz w:val="28"/>
          <w:szCs w:val="28"/>
        </w:rPr>
      </w:pPr>
      <w:r>
        <w:rPr>
          <w:sz w:val="28"/>
          <w:szCs w:val="28"/>
        </w:rPr>
        <w:t>г) порядка обжалования действий (бездействия) и решений, осуществляемых и принимаемых в ходе предоставления услуги.</w:t>
      </w:r>
    </w:p>
    <w:p w:rsidR="00273F6B" w:rsidRDefault="00273F6B" w:rsidP="00273F6B">
      <w:pPr>
        <w:tabs>
          <w:tab w:val="left" w:pos="1260"/>
        </w:tabs>
        <w:ind w:firstLine="720"/>
        <w:jc w:val="both"/>
        <w:rPr>
          <w:sz w:val="28"/>
          <w:szCs w:val="28"/>
        </w:rPr>
      </w:pPr>
      <w:r>
        <w:rPr>
          <w:sz w:val="28"/>
          <w:szCs w:val="28"/>
        </w:rPr>
        <w:t xml:space="preserve">Консультации предоставляются специалистами в течение всего срока </w:t>
      </w:r>
      <w:r>
        <w:rPr>
          <w:bCs/>
          <w:sz w:val="28"/>
          <w:szCs w:val="28"/>
        </w:rPr>
        <w:t>предоставления</w:t>
      </w:r>
      <w:r>
        <w:rPr>
          <w:sz w:val="28"/>
          <w:szCs w:val="28"/>
        </w:rPr>
        <w:t xml:space="preserve"> услуги. </w:t>
      </w:r>
    </w:p>
    <w:p w:rsidR="00273F6B" w:rsidRDefault="00273F6B" w:rsidP="00273F6B">
      <w:pPr>
        <w:autoSpaceDE w:val="0"/>
        <w:ind w:firstLine="360"/>
        <w:jc w:val="both"/>
        <w:rPr>
          <w:sz w:val="28"/>
          <w:szCs w:val="28"/>
        </w:rPr>
      </w:pPr>
      <w:r>
        <w:rPr>
          <w:sz w:val="28"/>
          <w:szCs w:val="28"/>
        </w:rPr>
        <w:t>Консультации предоставляются при личном обращении, с использованием средств сети «Интернет», почтовой, телефонной связи, посредством электронной почты.</w:t>
      </w:r>
    </w:p>
    <w:p w:rsidR="00273F6B" w:rsidRDefault="00273F6B" w:rsidP="00273F6B">
      <w:pPr>
        <w:ind w:firstLine="360"/>
        <w:jc w:val="both"/>
        <w:rPr>
          <w:sz w:val="28"/>
          <w:szCs w:val="28"/>
        </w:rPr>
      </w:pPr>
      <w:r>
        <w:rPr>
          <w:sz w:val="28"/>
          <w:szCs w:val="28"/>
        </w:rPr>
        <w:t>Консультирование заявителей при личном обращении осуществляется в администрации муниципального образования в рабочие  часы в помещениях администрации муниципального образования.</w:t>
      </w:r>
    </w:p>
    <w:p w:rsidR="00273F6B" w:rsidRDefault="00273F6B" w:rsidP="00273F6B">
      <w:pPr>
        <w:numPr>
          <w:ilvl w:val="1"/>
          <w:numId w:val="8"/>
        </w:numPr>
        <w:tabs>
          <w:tab w:val="num" w:pos="0"/>
        </w:tabs>
        <w:jc w:val="center"/>
        <w:rPr>
          <w:b/>
          <w:sz w:val="28"/>
          <w:szCs w:val="28"/>
        </w:rPr>
      </w:pPr>
    </w:p>
    <w:p w:rsidR="00273F6B" w:rsidRDefault="00273F6B" w:rsidP="00273F6B">
      <w:pPr>
        <w:jc w:val="center"/>
        <w:rPr>
          <w:sz w:val="28"/>
          <w:szCs w:val="28"/>
        </w:rPr>
      </w:pPr>
      <w:r>
        <w:rPr>
          <w:sz w:val="28"/>
          <w:szCs w:val="28"/>
        </w:rPr>
        <w:t>2. Стандарт предоставления муниципальной услуги</w:t>
      </w:r>
    </w:p>
    <w:p w:rsidR="00273F6B" w:rsidRDefault="00273F6B" w:rsidP="00273F6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61"/>
        <w:gridCol w:w="5933"/>
      </w:tblGrid>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ind w:left="58"/>
              <w:jc w:val="both"/>
              <w:rPr>
                <w:rFonts w:eastAsia="Batang"/>
                <w:sz w:val="28"/>
                <w:szCs w:val="28"/>
                <w:lang w:eastAsia="en-US"/>
              </w:rPr>
            </w:pPr>
            <w:r>
              <w:rPr>
                <w:rFonts w:eastAsia="Batang"/>
                <w:sz w:val="28"/>
                <w:szCs w:val="28"/>
                <w:lang w:eastAsia="en-US"/>
              </w:rPr>
              <w:t>Оформление опеки и попечительства над несовершеннолетними (далее – услуга).</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2.2.</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w:t>
            </w:r>
            <w:r>
              <w:rPr>
                <w:rFonts w:ascii="Times New Roman" w:hAnsi="Times New Roman" w:cs="Times New Roman"/>
                <w:sz w:val="28"/>
                <w:szCs w:val="28"/>
                <w:lang w:eastAsia="en-US"/>
              </w:rPr>
              <w:br/>
              <w:t xml:space="preserve">исполнительного органа,         </w:t>
            </w:r>
            <w:r>
              <w:rPr>
                <w:rFonts w:ascii="Times New Roman" w:hAnsi="Times New Roman" w:cs="Times New Roman"/>
                <w:sz w:val="28"/>
                <w:szCs w:val="28"/>
                <w:lang w:eastAsia="en-US"/>
              </w:rPr>
              <w:br/>
              <w:t xml:space="preserve">предоставляющего </w:t>
            </w:r>
            <w:r>
              <w:rPr>
                <w:rFonts w:ascii="Times New Roman" w:hAnsi="Times New Roman" w:cs="Times New Roman"/>
                <w:sz w:val="28"/>
                <w:szCs w:val="28"/>
                <w:lang w:eastAsia="en-US"/>
              </w:rPr>
              <w:br/>
              <w:t xml:space="preserve">услугу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914F84">
            <w:pPr>
              <w:autoSpaceDE w:val="0"/>
              <w:ind w:firstLine="58"/>
              <w:jc w:val="both"/>
              <w:rPr>
                <w:rFonts w:eastAsia="Batang"/>
                <w:sz w:val="28"/>
                <w:szCs w:val="28"/>
                <w:lang w:eastAsia="en-US"/>
              </w:rPr>
            </w:pPr>
            <w:r>
              <w:rPr>
                <w:rFonts w:eastAsia="Batang"/>
                <w:sz w:val="28"/>
                <w:szCs w:val="28"/>
                <w:lang w:eastAsia="en-US"/>
              </w:rPr>
              <w:t xml:space="preserve">Услуга </w:t>
            </w:r>
            <w:r>
              <w:rPr>
                <w:sz w:val="28"/>
                <w:szCs w:val="28"/>
                <w:lang w:eastAsia="en-US"/>
              </w:rPr>
              <w:t>«</w:t>
            </w:r>
            <w:r>
              <w:rPr>
                <w:bCs/>
                <w:sz w:val="28"/>
                <w:szCs w:val="28"/>
                <w:lang w:eastAsia="en-US"/>
              </w:rPr>
              <w:t>Оформление опеки и попечительства над несовершеннолетними</w:t>
            </w:r>
            <w:r>
              <w:rPr>
                <w:sz w:val="28"/>
                <w:szCs w:val="28"/>
                <w:lang w:eastAsia="en-US"/>
              </w:rPr>
              <w:t>»</w:t>
            </w:r>
            <w:r>
              <w:rPr>
                <w:rFonts w:eastAsia="Batang"/>
                <w:sz w:val="28"/>
                <w:szCs w:val="28"/>
                <w:lang w:eastAsia="en-US"/>
              </w:rPr>
              <w:t xml:space="preserve"> предоставляется Комиссией по опеке и попечительству при Администрации муниципального образования «Город Майкоп». </w:t>
            </w:r>
          </w:p>
          <w:p w:rsidR="00273F6B" w:rsidRDefault="00273F6B" w:rsidP="00914F84">
            <w:pPr>
              <w:autoSpaceDE w:val="0"/>
              <w:ind w:firstLine="58"/>
              <w:jc w:val="both"/>
              <w:rPr>
                <w:rFonts w:eastAsia="Batang"/>
                <w:sz w:val="28"/>
                <w:szCs w:val="28"/>
                <w:lang w:eastAsia="en-US"/>
              </w:rPr>
            </w:pPr>
            <w:r>
              <w:rPr>
                <w:rFonts w:eastAsia="Batang"/>
                <w:sz w:val="28"/>
                <w:szCs w:val="28"/>
                <w:lang w:eastAsia="en-US"/>
              </w:rPr>
              <w:t xml:space="preserve">   В соответствии с </w:t>
            </w:r>
            <w:hyperlink r:id="rId10"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Pr>
                  <w:rStyle w:val="ab"/>
                  <w:rFonts w:eastAsia="Batang"/>
                  <w:color w:val="auto"/>
                  <w:sz w:val="28"/>
                  <w:szCs w:val="28"/>
                  <w:lang w:eastAsia="en-US"/>
                </w:rPr>
                <w:t>пунктом 3 части 1 статьи 7</w:t>
              </w:r>
            </w:hyperlink>
            <w:r>
              <w:rPr>
                <w:rFonts w:eastAsia="Batang"/>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услуги должностные лица администрации муниципального образования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и организации, за исключением документов: включенных в ч.6 ст.7 Федерального закона от 27 июля 2010г. № 210-ФЗ «Об организации предоставления государственных и муниципальных услуг»,</w:t>
            </w:r>
            <w:r>
              <w:rPr>
                <w:rFonts w:eastAsia="Batang"/>
                <w:color w:val="FF0000"/>
                <w:sz w:val="28"/>
                <w:szCs w:val="28"/>
                <w:lang w:eastAsia="en-US"/>
              </w:rPr>
              <w:t xml:space="preserve"> </w:t>
            </w:r>
            <w:r>
              <w:rPr>
                <w:rFonts w:eastAsia="Batang"/>
                <w:sz w:val="28"/>
                <w:szCs w:val="28"/>
                <w:lang w:eastAsia="en-US"/>
              </w:rPr>
              <w:t xml:space="preserve"> включенных в перечень услуг, которые являются необходимыми и обязательными для предоставления услуг, утвержденный </w:t>
            </w:r>
            <w:r>
              <w:rPr>
                <w:rFonts w:eastAsia="Batang"/>
                <w:sz w:val="28"/>
                <w:szCs w:val="28"/>
                <w:lang w:eastAsia="en-US"/>
              </w:rPr>
              <w:lastRenderedPageBreak/>
              <w:t>Решением Совета народных депутатов муниципального образования «Город Майкоп» от 30 мая 2011г. №336-рс.</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2.3.</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предоставления услуги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autoSpaceDN w:val="0"/>
              <w:adjustRightInd w:val="0"/>
              <w:ind w:firstLine="58"/>
              <w:jc w:val="both"/>
              <w:rPr>
                <w:rFonts w:eastAsia="Batang"/>
                <w:sz w:val="28"/>
                <w:szCs w:val="28"/>
                <w:lang w:eastAsia="en-US"/>
              </w:rPr>
            </w:pPr>
            <w:r>
              <w:rPr>
                <w:rFonts w:eastAsia="Batang"/>
                <w:sz w:val="28"/>
                <w:szCs w:val="28"/>
                <w:lang w:eastAsia="en-US"/>
              </w:rPr>
              <w:t>Конечным результатом предоставления услуги является:</w:t>
            </w:r>
          </w:p>
          <w:p w:rsidR="00273F6B" w:rsidRDefault="00273F6B" w:rsidP="00733C66">
            <w:pPr>
              <w:autoSpaceDE w:val="0"/>
              <w:autoSpaceDN w:val="0"/>
              <w:adjustRightInd w:val="0"/>
              <w:ind w:firstLine="200"/>
              <w:jc w:val="both"/>
              <w:rPr>
                <w:rFonts w:eastAsia="Batang"/>
                <w:sz w:val="28"/>
                <w:szCs w:val="28"/>
                <w:lang w:eastAsia="en-US"/>
              </w:rPr>
            </w:pPr>
            <w:r>
              <w:rPr>
                <w:rFonts w:eastAsia="Batang"/>
                <w:sz w:val="28"/>
                <w:szCs w:val="28"/>
                <w:lang w:eastAsia="en-US"/>
              </w:rPr>
              <w:t>- направление гражданину, выразившему желание стать опекуном (попечителем), акта администрации муниципального образования о назначении опекуна (попечителя);</w:t>
            </w:r>
          </w:p>
          <w:p w:rsidR="00273F6B" w:rsidRDefault="00273F6B" w:rsidP="00733C66">
            <w:pPr>
              <w:pStyle w:val="ConsPlusNormal"/>
              <w:spacing w:line="240" w:lineRule="auto"/>
              <w:ind w:firstLine="233"/>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направление гражданину, выразившему желание стать опекуном (попечителем), акта администрации муниципального образования о назначении опекуна, исполняющего свои обязанности возмездно;</w:t>
            </w:r>
          </w:p>
          <w:p w:rsidR="00273F6B" w:rsidRDefault="00273F6B" w:rsidP="00733C66">
            <w:pPr>
              <w:pStyle w:val="ConsPlusNormal"/>
              <w:spacing w:line="240" w:lineRule="auto"/>
              <w:ind w:firstLine="9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направление гражданину, выразившему желание стать опекуном (попечителем), акта администрации муниципального образования об отказе в назначении опекуна (попечителя) с указанием причин отказа.</w:t>
            </w:r>
          </w:p>
          <w:p w:rsidR="00273F6B" w:rsidRDefault="00273F6B" w:rsidP="00733C66">
            <w:pPr>
              <w:pStyle w:val="ConsPlusNormal"/>
              <w:spacing w:line="240" w:lineRule="auto"/>
              <w:ind w:firstLine="91"/>
              <w:rPr>
                <w:rFonts w:eastAsia="Batang"/>
                <w:sz w:val="28"/>
                <w:szCs w:val="28"/>
                <w:lang w:eastAsia="en-US"/>
              </w:rPr>
            </w:pPr>
            <w:r>
              <w:rPr>
                <w:rFonts w:ascii="Times New Roman" w:eastAsia="Batang" w:hAnsi="Times New Roman" w:cs="Times New Roman"/>
                <w:sz w:val="28"/>
                <w:szCs w:val="28"/>
                <w:lang w:eastAsia="en-US"/>
              </w:rPr>
              <w:t>В случае если документы от заявителя поступили в электронной форме с использованием Единого портала государственных и муниципальных услуг (функций), то заявителю обеспечивается возможность получения результата предоставления государственной услуги в электронном виде на Едином портале государственных и муниципальных услуг (функций).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2.4.</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предоставления  </w:t>
            </w:r>
            <w:r>
              <w:rPr>
                <w:rFonts w:ascii="Times New Roman" w:hAnsi="Times New Roman" w:cs="Times New Roman"/>
                <w:sz w:val="28"/>
                <w:szCs w:val="28"/>
                <w:lang w:eastAsia="en-US"/>
              </w:rPr>
              <w:br/>
              <w:t xml:space="preserve">услуги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0"/>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Общий срок предоставления услуги с момента обращения за ее предоставлением в администрацию муниципального образования до издания акта администрации муниципального образования - не более 10 дней.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2.5.</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Перечень нормативных правовых актов, регулирующих отношения, возникающие в связи с предоставлением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Конституция Российской Федерации (с последующими изменениями);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Гражданский кодекс Российской Федерации (с последующими изменениями);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Гражданский процессуальный кодекс Российской Федерации;</w:t>
            </w:r>
          </w:p>
          <w:p w:rsidR="00273F6B" w:rsidRDefault="00273F6B" w:rsidP="00733C66">
            <w:pPr>
              <w:autoSpaceDE w:val="0"/>
              <w:autoSpaceDN w:val="0"/>
              <w:adjustRightInd w:val="0"/>
              <w:ind w:firstLine="341"/>
              <w:jc w:val="both"/>
              <w:rPr>
                <w:rFonts w:eastAsia="Batang"/>
                <w:sz w:val="28"/>
                <w:szCs w:val="28"/>
                <w:lang w:eastAsia="en-US"/>
              </w:rPr>
            </w:pPr>
            <w:r>
              <w:rPr>
                <w:rFonts w:eastAsia="Batang"/>
                <w:sz w:val="28"/>
                <w:szCs w:val="28"/>
                <w:lang w:eastAsia="en-US"/>
              </w:rPr>
              <w:t>Семейный кодекс Российской Федерации (с последующими изменениями);</w:t>
            </w:r>
          </w:p>
          <w:p w:rsidR="00273F6B" w:rsidRDefault="00273F6B" w:rsidP="00733C66">
            <w:pPr>
              <w:tabs>
                <w:tab w:val="left" w:pos="900"/>
              </w:tabs>
              <w:autoSpaceDE w:val="0"/>
              <w:ind w:firstLine="341"/>
              <w:jc w:val="both"/>
              <w:rPr>
                <w:rFonts w:eastAsia="Batang"/>
                <w:sz w:val="28"/>
                <w:szCs w:val="28"/>
                <w:lang w:eastAsia="en-US"/>
              </w:rPr>
            </w:pPr>
            <w:r>
              <w:rPr>
                <w:rFonts w:eastAsia="Batang"/>
                <w:sz w:val="28"/>
                <w:szCs w:val="28"/>
                <w:lang w:eastAsia="en-US"/>
              </w:rPr>
              <w:t>Федеральный закон от 24 апреля 2008 года № 48-ФЗ «Об опеке и попечительстве»;</w:t>
            </w:r>
          </w:p>
          <w:p w:rsidR="00273F6B" w:rsidRDefault="00273F6B" w:rsidP="00733C66">
            <w:pPr>
              <w:tabs>
                <w:tab w:val="left" w:pos="900"/>
              </w:tabs>
              <w:autoSpaceDE w:val="0"/>
              <w:ind w:firstLine="374"/>
              <w:jc w:val="both"/>
              <w:rPr>
                <w:rFonts w:eastAsia="Batang"/>
                <w:sz w:val="28"/>
                <w:szCs w:val="28"/>
                <w:lang w:eastAsia="en-US"/>
              </w:rPr>
            </w:pPr>
            <w:r>
              <w:rPr>
                <w:rFonts w:eastAsia="Batang"/>
                <w:sz w:val="28"/>
                <w:szCs w:val="28"/>
                <w:lang w:eastAsia="en-US"/>
              </w:rPr>
              <w:t xml:space="preserve">Федеральный закон от 27 июля 2010 года № </w:t>
            </w:r>
            <w:r>
              <w:rPr>
                <w:rFonts w:eastAsia="Batang"/>
                <w:sz w:val="28"/>
                <w:szCs w:val="28"/>
                <w:lang w:eastAsia="en-US"/>
              </w:rPr>
              <w:lastRenderedPageBreak/>
              <w:t>210-ФЗ «Об организации предоставления государственных и муниципальных услуг»;</w:t>
            </w:r>
          </w:p>
          <w:p w:rsidR="00273F6B" w:rsidRDefault="00273F6B" w:rsidP="00733C66">
            <w:pPr>
              <w:ind w:firstLine="426"/>
              <w:jc w:val="both"/>
              <w:rPr>
                <w:sz w:val="28"/>
                <w:szCs w:val="28"/>
                <w:lang w:eastAsia="en-US"/>
              </w:rPr>
            </w:pPr>
            <w:r>
              <w:rPr>
                <w:sz w:val="28"/>
                <w:szCs w:val="28"/>
                <w:lang w:eastAsia="en-US"/>
              </w:rPr>
              <w:t>Постановление Правительства РФ от 18.05.2009 г. № 423 «Об отдельных вопросах осуществления опеки и попечительства в отношении несовершеннолетних граждан»;</w:t>
            </w:r>
          </w:p>
          <w:p w:rsidR="00273F6B" w:rsidRDefault="00273F6B" w:rsidP="00733C66">
            <w:pPr>
              <w:tabs>
                <w:tab w:val="left" w:pos="709"/>
              </w:tabs>
              <w:jc w:val="both"/>
              <w:rPr>
                <w:rFonts w:eastAsia="Batang"/>
                <w:sz w:val="28"/>
                <w:szCs w:val="28"/>
                <w:lang w:eastAsia="en-US"/>
              </w:rPr>
            </w:pPr>
            <w:r>
              <w:rPr>
                <w:sz w:val="28"/>
                <w:szCs w:val="28"/>
                <w:lang w:eastAsia="en-US"/>
              </w:rPr>
              <w:t xml:space="preserve">      Приказом министерства здравоохранения Российской Федерации от 10 сентября </w:t>
            </w:r>
            <w:smartTag w:uri="urn:schemas-microsoft-com:office:smarttags" w:element="metricconverter">
              <w:smartTagPr>
                <w:attr w:name="ProductID" w:val="1996 г"/>
              </w:smartTagPr>
              <w:r>
                <w:rPr>
                  <w:sz w:val="28"/>
                  <w:szCs w:val="28"/>
                  <w:lang w:eastAsia="en-US"/>
                </w:rPr>
                <w:t>1996 года</w:t>
              </w:r>
            </w:smartTag>
            <w:r>
              <w:rPr>
                <w:sz w:val="28"/>
                <w:szCs w:val="28"/>
                <w:lang w:eastAsia="en-US"/>
              </w:rPr>
              <w:t xml:space="preserve"> № 332 «О порядке медицинского освидетельствования граждан, желающих стать усыновителями, опекунами (попечителями) или приемными родителями», зарегистрированным министерством юстиции Российской Федерации;</w:t>
            </w:r>
          </w:p>
          <w:p w:rsidR="00273F6B" w:rsidRDefault="00C35FCB" w:rsidP="00733C66">
            <w:pPr>
              <w:pStyle w:val="1"/>
              <w:spacing w:before="0" w:after="0" w:line="240" w:lineRule="auto"/>
              <w:ind w:firstLine="374"/>
              <w:jc w:val="both"/>
              <w:rPr>
                <w:rFonts w:ascii="Times New Roman" w:eastAsia="Batang" w:hAnsi="Times New Roman"/>
                <w:b w:val="0"/>
                <w:bCs w:val="0"/>
                <w:kern w:val="0"/>
                <w:sz w:val="28"/>
                <w:szCs w:val="28"/>
                <w:lang w:eastAsia="ru-RU"/>
              </w:rPr>
            </w:pPr>
            <w:hyperlink r:id="rId11" w:history="1">
              <w:r w:rsidR="00273F6B">
                <w:rPr>
                  <w:rStyle w:val="ab"/>
                  <w:rFonts w:ascii="Times New Roman" w:eastAsia="Batang" w:hAnsi="Times New Roman"/>
                  <w:b w:val="0"/>
                  <w:bCs w:val="0"/>
                  <w:color w:val="auto"/>
                  <w:kern w:val="0"/>
                  <w:sz w:val="28"/>
                  <w:szCs w:val="28"/>
                  <w:lang w:eastAsia="ru-RU"/>
                </w:rPr>
                <w:t>Закон Республики Адыгея от 18 декабря 2007 года № 131 «Об организации работы по опеке и попечительству в отношении несовершеннолетних лиц</w:t>
              </w:r>
            </w:hyperlink>
            <w:r w:rsidR="00273F6B">
              <w:rPr>
                <w:rFonts w:ascii="Times New Roman" w:eastAsia="Batang" w:hAnsi="Times New Roman"/>
                <w:b w:val="0"/>
                <w:bCs w:val="0"/>
                <w:kern w:val="0"/>
                <w:sz w:val="28"/>
                <w:szCs w:val="28"/>
                <w:lang w:eastAsia="ru-RU"/>
              </w:rPr>
              <w:t>»;</w:t>
            </w:r>
          </w:p>
          <w:p w:rsidR="00273F6B" w:rsidRDefault="00C35FCB" w:rsidP="00733C66">
            <w:pPr>
              <w:pStyle w:val="1"/>
              <w:spacing w:before="0" w:after="0" w:line="240" w:lineRule="auto"/>
              <w:ind w:firstLine="374"/>
              <w:jc w:val="both"/>
              <w:rPr>
                <w:rFonts w:ascii="Times New Roman" w:eastAsia="Batang" w:hAnsi="Times New Roman"/>
                <w:b w:val="0"/>
                <w:bCs w:val="0"/>
                <w:kern w:val="0"/>
                <w:sz w:val="28"/>
                <w:szCs w:val="28"/>
                <w:lang w:eastAsia="ru-RU"/>
              </w:rPr>
            </w:pPr>
            <w:hyperlink r:id="rId12" w:history="1">
              <w:r w:rsidR="00273F6B">
                <w:rPr>
                  <w:rStyle w:val="ab"/>
                  <w:rFonts w:ascii="Times New Roman" w:eastAsia="Batang" w:hAnsi="Times New Roman"/>
                  <w:b w:val="0"/>
                  <w:bCs w:val="0"/>
                  <w:color w:val="auto"/>
                  <w:kern w:val="0"/>
                  <w:sz w:val="28"/>
                  <w:szCs w:val="28"/>
                  <w:lang w:eastAsia="ru-RU"/>
                </w:rPr>
                <w:t>Закон Республики Адыгея от 13 февраля 2008 года №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hyperlink>
            <w:r w:rsidR="00273F6B">
              <w:rPr>
                <w:rFonts w:ascii="Times New Roman" w:eastAsia="Batang" w:hAnsi="Times New Roman"/>
                <w:b w:val="0"/>
                <w:bCs w:val="0"/>
                <w:kern w:val="0"/>
                <w:sz w:val="28"/>
                <w:szCs w:val="28"/>
                <w:lang w:eastAsia="ru-RU"/>
              </w:rPr>
              <w:t>»;</w:t>
            </w:r>
          </w:p>
          <w:p w:rsidR="00273F6B" w:rsidRDefault="00273F6B" w:rsidP="00733C66">
            <w:pPr>
              <w:ind w:firstLine="374"/>
              <w:jc w:val="both"/>
              <w:rPr>
                <w:rFonts w:eastAsia="Batang"/>
                <w:sz w:val="28"/>
                <w:szCs w:val="28"/>
                <w:lang w:eastAsia="en-US"/>
              </w:rPr>
            </w:pPr>
            <w:r>
              <w:rPr>
                <w:sz w:val="28"/>
                <w:szCs w:val="28"/>
                <w:lang w:eastAsia="en-US"/>
              </w:rPr>
              <w:t>Приказ Министерства образования и науки Республики Адыгея от 16 июля 2012 года № 777 «Об утверждении Программы подготовки лиц, желающих принять на воспитание в свою семью ребенка, оставшегося без попечения родителей, и Порядка подготовки лиц, желающих принять на воспитание в свою семью ребенка, оставшегося без попечения родителей»</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 xml:space="preserve">2.6. </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w:t>
            </w:r>
            <w:r>
              <w:rPr>
                <w:rFonts w:ascii="Times New Roman" w:hAnsi="Times New Roman" w:cs="Times New Roman"/>
                <w:sz w:val="28"/>
                <w:szCs w:val="28"/>
                <w:lang w:eastAsia="en-US"/>
              </w:rPr>
              <w:lastRenderedPageBreak/>
              <w:t>представлению заявителем, способы их получения заявителем, в том числе в электронной форме, порядок их представления</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Гражданин, выразивший желание стать опекуном (попечителем), представляет в администрацию муниципального образования по месту жительства следующие документы:</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а) заявление с просьбой о назначении его опекуном (попечителем).</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составляется по образцу согласно приложению 2 к настоящему административному регламенту в одном экземпляре.</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Заявление заполняется разборчиво, в машинописном виде или от руки. Заявление заверяется подписью заявителя (его </w:t>
            </w:r>
            <w:r>
              <w:rPr>
                <w:rFonts w:ascii="Times New Roman" w:hAnsi="Times New Roman" w:cs="Times New Roman"/>
                <w:sz w:val="28"/>
                <w:szCs w:val="28"/>
                <w:lang w:eastAsia="en-US"/>
              </w:rPr>
              <w:lastRenderedPageBreak/>
              <w:t>представителя).</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представитель) вписывает в заявление свои фамилию, имя, отчество (полностью) и ставит подпись.</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При заполнении заявления не допускается использование сокращений слов и аббревиатур.</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У несовершеннолетнего подопечного могут быть один или несколько опекунов или попечителей. В случае назначения ему нескольких опекунов или попечителей соответствующее заявление подается опекунами или попечителями совместно;</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в)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г) копия свидетельства о браке (если гражданин, выразивший желание стать попечителем, состоит в браке);</w:t>
            </w:r>
          </w:p>
          <w:p w:rsidR="00273F6B" w:rsidRDefault="00273F6B" w:rsidP="00733C66">
            <w:pPr>
              <w:pStyle w:val="ConsPlusNormal"/>
              <w:spacing w:line="240" w:lineRule="auto"/>
              <w:ind w:firstLine="232"/>
              <w:rPr>
                <w:rFonts w:ascii="Times New Roman" w:hAnsi="Times New Roman" w:cs="Times New Roman"/>
                <w:sz w:val="28"/>
                <w:szCs w:val="28"/>
                <w:lang w:eastAsia="en-US"/>
              </w:rPr>
            </w:pPr>
            <w:r>
              <w:rPr>
                <w:rFonts w:ascii="Times New Roman" w:hAnsi="Times New Roman" w:cs="Times New Roman"/>
                <w:sz w:val="28"/>
                <w:szCs w:val="28"/>
                <w:lang w:eastAsia="en-US"/>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273F6B" w:rsidRDefault="00273F6B" w:rsidP="00733C66">
            <w:pPr>
              <w:jc w:val="both"/>
              <w:rPr>
                <w:rFonts w:ascii="Arial" w:eastAsiaTheme="minorHAnsi" w:hAnsi="Arial" w:cs="Arial"/>
                <w:lang w:eastAsia="en-US"/>
              </w:rPr>
            </w:pPr>
            <w:r>
              <w:rPr>
                <w:sz w:val="28"/>
                <w:szCs w:val="28"/>
                <w:lang w:eastAsia="en-US"/>
              </w:rPr>
              <w:t xml:space="preserve">е) </w:t>
            </w:r>
            <w:r>
              <w:rPr>
                <w:rFonts w:eastAsiaTheme="minorHAnsi"/>
                <w:sz w:val="28"/>
                <w:szCs w:val="28"/>
                <w:lang w:eastAsia="en-US"/>
              </w:rPr>
              <w:t xml:space="preserve">копия свидетельства или иного документа о прохождении подготовки лица, желающего </w:t>
            </w:r>
            <w:r>
              <w:rPr>
                <w:rFonts w:eastAsiaTheme="minorHAnsi"/>
                <w:sz w:val="28"/>
                <w:szCs w:val="28"/>
                <w:lang w:eastAsia="en-US"/>
              </w:rPr>
              <w:lastRenderedPageBreak/>
              <w:t xml:space="preserve">принять на воспитание в свою семью ребенка, оставшегося без попечения родителей, в порядке, установленном </w:t>
            </w:r>
            <w:hyperlink r:id="rId13" w:history="1">
              <w:r>
                <w:rPr>
                  <w:rStyle w:val="ab"/>
                  <w:rFonts w:eastAsiaTheme="minorHAnsi"/>
                  <w:color w:val="auto"/>
                  <w:sz w:val="28"/>
                  <w:szCs w:val="28"/>
                  <w:lang w:eastAsia="en-US"/>
                </w:rPr>
                <w:t>пунктом 4 статьи 127</w:t>
              </w:r>
            </w:hyperlink>
            <w:r>
              <w:rPr>
                <w:rFonts w:eastAsiaTheme="minorHAnsi"/>
                <w:sz w:val="28"/>
                <w:szCs w:val="28"/>
                <w:lang w:eastAsia="en-US"/>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r>
              <w:rPr>
                <w:sz w:val="28"/>
                <w:szCs w:val="28"/>
                <w:lang w:eastAsia="en-US"/>
              </w:rPr>
              <w:t>;</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ж) автобиография.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273F6B" w:rsidRDefault="00273F6B" w:rsidP="00733C66">
            <w:pPr>
              <w:pStyle w:val="ConsPlusNormal"/>
              <w:spacing w:line="240" w:lineRule="auto"/>
              <w:ind w:firstLine="233"/>
              <w:rPr>
                <w:rFonts w:eastAsia="Batang"/>
                <w:sz w:val="28"/>
                <w:szCs w:val="28"/>
                <w:lang w:eastAsia="en-US"/>
              </w:rPr>
            </w:pPr>
            <w:r>
              <w:rPr>
                <w:rFonts w:ascii="Times New Roman" w:hAnsi="Times New Roman" w:cs="Times New Roman"/>
                <w:sz w:val="28"/>
                <w:szCs w:val="28"/>
                <w:lang w:eastAsia="en-US"/>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2.7.</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w:t>
            </w:r>
            <w:r>
              <w:rPr>
                <w:rFonts w:ascii="Times New Roman" w:hAnsi="Times New Roman" w:cs="Times New Roman"/>
                <w:sz w:val="28"/>
                <w:szCs w:val="28"/>
                <w:lang w:eastAsia="en-US"/>
              </w:rPr>
              <w:lastRenderedPageBreak/>
              <w:t>заявителем, в том числе в электронной форме, порядок их представления</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374"/>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Гражданин, выразивший желание стать опекуном (попечителем), вправе по своему усмотрению представить в администрацию муниципального образования документы, необходимые в соответствии с нормативными правовыми актами для предоставления услуги, которые являются необходимыми и обязательными для предоставления услуги и которые находятся в распоряжении государственных органов, органов местного самоуправления и иных организаций:</w:t>
            </w:r>
          </w:p>
          <w:p w:rsidR="00273F6B" w:rsidRDefault="00273F6B" w:rsidP="00733C66">
            <w:pPr>
              <w:pStyle w:val="ConsPlusNormal"/>
              <w:spacing w:line="240" w:lineRule="auto"/>
              <w:ind w:firstLine="374"/>
              <w:rPr>
                <w:rFonts w:ascii="Times New Roman" w:hAnsi="Times New Roman" w:cs="Times New Roman"/>
                <w:sz w:val="28"/>
                <w:szCs w:val="28"/>
                <w:lang w:eastAsia="en-US"/>
              </w:rPr>
            </w:pPr>
            <w:r>
              <w:rPr>
                <w:rFonts w:ascii="Times New Roman" w:hAnsi="Times New Roman" w:cs="Times New Roman"/>
                <w:sz w:val="28"/>
                <w:szCs w:val="28"/>
                <w:lang w:eastAsia="en-US"/>
              </w:rPr>
              <w:t>-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273F6B" w:rsidRDefault="00273F6B" w:rsidP="00733C66">
            <w:pPr>
              <w:jc w:val="both"/>
              <w:rPr>
                <w:lang w:eastAsia="en-US"/>
              </w:rPr>
            </w:pPr>
            <w:r>
              <w:rPr>
                <w:sz w:val="28"/>
                <w:lang w:eastAsia="en-US"/>
              </w:rPr>
              <w:t xml:space="preserve">       - справку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4" w:history="1">
              <w:r>
                <w:rPr>
                  <w:rStyle w:val="a3"/>
                  <w:color w:val="auto"/>
                  <w:sz w:val="28"/>
                  <w:lang w:eastAsia="en-US"/>
                </w:rPr>
                <w:t>пунктом 1 статьи 146</w:t>
              </w:r>
            </w:hyperlink>
            <w:r>
              <w:rPr>
                <w:sz w:val="28"/>
                <w:lang w:eastAsia="en-US"/>
              </w:rPr>
              <w:t xml:space="preserve"> Семейного кодекса Российской Федерации;</w:t>
            </w:r>
          </w:p>
          <w:p w:rsidR="00273F6B" w:rsidRDefault="00273F6B" w:rsidP="00733C66">
            <w:pPr>
              <w:jc w:val="both"/>
              <w:rPr>
                <w:rFonts w:eastAsiaTheme="minorHAnsi"/>
                <w:sz w:val="28"/>
                <w:lang w:eastAsia="en-US"/>
              </w:rPr>
            </w:pPr>
            <w:r>
              <w:rPr>
                <w:sz w:val="28"/>
                <w:szCs w:val="28"/>
                <w:lang w:eastAsia="en-US"/>
              </w:rPr>
              <w:lastRenderedPageBreak/>
              <w:t xml:space="preserve">        - </w:t>
            </w:r>
            <w:r>
              <w:rPr>
                <w:rFonts w:eastAsiaTheme="minorHAnsi"/>
                <w:sz w:val="28"/>
                <w:lang w:eastAsia="en-US"/>
              </w:rPr>
              <w:t>копию пенсионного удостоверения, справку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Pr>
                <w:sz w:val="32"/>
                <w:szCs w:val="28"/>
                <w:lang w:eastAsia="en-US"/>
              </w:rPr>
              <w:t>.</w:t>
            </w:r>
          </w:p>
          <w:p w:rsidR="00273F6B" w:rsidRDefault="00273F6B" w:rsidP="00733C66">
            <w:pPr>
              <w:pStyle w:val="ConsPlusNormal"/>
              <w:spacing w:line="240" w:lineRule="auto"/>
              <w:ind w:firstLine="341"/>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 Федеральным </w:t>
            </w:r>
            <w:hyperlink r:id="rId15"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Pr>
                  <w:rStyle w:val="ab"/>
                  <w:rFonts w:ascii="Times New Roman" w:hAnsi="Times New Roman" w:cs="Times New Roman"/>
                  <w:color w:val="auto"/>
                  <w:sz w:val="28"/>
                  <w:szCs w:val="28"/>
                  <w:lang w:eastAsia="en-US"/>
                </w:rPr>
                <w:t>законом</w:t>
              </w:r>
            </w:hyperlink>
            <w:r>
              <w:rPr>
                <w:rFonts w:ascii="Times New Roman"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запрещается требовать от заявителя:</w:t>
            </w:r>
          </w:p>
          <w:p w:rsidR="00273F6B" w:rsidRDefault="00273F6B" w:rsidP="00733C66">
            <w:pPr>
              <w:pStyle w:val="ConsPlusNormal"/>
              <w:spacing w:line="240" w:lineRule="auto"/>
              <w:ind w:firstLine="341"/>
              <w:rPr>
                <w:rFonts w:ascii="Times New Roman" w:hAnsi="Times New Roman" w:cs="Times New Roman"/>
                <w:sz w:val="28"/>
                <w:szCs w:val="28"/>
                <w:lang w:eastAsia="en-US"/>
              </w:rPr>
            </w:pPr>
            <w:r>
              <w:rPr>
                <w:rFonts w:ascii="Times New Roman" w:hAnsi="Times New Roman" w:cs="Times New Roman"/>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A3ECF" w:rsidRPr="008A3ECF" w:rsidRDefault="00273F6B" w:rsidP="008A3ECF">
            <w:pPr>
              <w:pStyle w:val="ConsPlusNormal"/>
              <w:spacing w:line="240" w:lineRule="auto"/>
              <w:ind w:firstLine="341"/>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предоставления документов и информации, которые в соответствии с нормативными правовыми актами Российской Федерации и Республики Адыгея находятся в распоряжении государственных органов, предоставляющих государственную услугу, органов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tooltip="Федеральный закон от 27.07.2010 N 210-ФЗ (ред. от 02.07.2013) &quot;Об организации предоставления государственных и муниципальных услуг&quot;------------ Недействующая редакция{КонсультантПлюс}" w:history="1">
              <w:r w:rsidRPr="008A3ECF">
                <w:rPr>
                  <w:rStyle w:val="ab"/>
                  <w:rFonts w:ascii="Times New Roman" w:hAnsi="Times New Roman" w:cs="Times New Roman"/>
                  <w:color w:val="auto"/>
                  <w:sz w:val="28"/>
                  <w:szCs w:val="28"/>
                  <w:u w:val="none"/>
                  <w:lang w:eastAsia="en-US"/>
                </w:rPr>
                <w:t>части 6 статьи 7</w:t>
              </w:r>
            </w:hyperlink>
            <w:r w:rsidRPr="008A3EC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Федерального закона «Об организации предоставления государственных и муниципальных услуг» и перечн</w:t>
            </w:r>
            <w:r w:rsidR="008A3ECF">
              <w:rPr>
                <w:rFonts w:ascii="Times New Roman" w:hAnsi="Times New Roman" w:cs="Times New Roman"/>
                <w:sz w:val="28"/>
                <w:szCs w:val="28"/>
                <w:lang w:eastAsia="en-US"/>
              </w:rPr>
              <w:t>е</w:t>
            </w:r>
            <w:r>
              <w:rPr>
                <w:rFonts w:ascii="Times New Roman" w:hAnsi="Times New Roman" w:cs="Times New Roman"/>
                <w:sz w:val="28"/>
                <w:szCs w:val="28"/>
                <w:lang w:eastAsia="en-US"/>
              </w:rPr>
              <w:t xml:space="preserve"> у</w:t>
            </w:r>
            <w:r w:rsidR="008A3ECF">
              <w:rPr>
                <w:rFonts w:ascii="Times New Roman" w:hAnsi="Times New Roman" w:cs="Times New Roman"/>
                <w:sz w:val="28"/>
                <w:szCs w:val="28"/>
                <w:lang w:eastAsia="en-US"/>
              </w:rPr>
              <w:t>слуг необходимых и обязательных</w:t>
            </w:r>
            <w:r w:rsidR="008A3ECF" w:rsidRPr="008A3ECF">
              <w:rPr>
                <w:rFonts w:ascii="Times New Roman" w:hAnsi="Times New Roman" w:cs="Times New Roman"/>
                <w:sz w:val="28"/>
                <w:szCs w:val="28"/>
                <w:lang w:eastAsia="en-US"/>
              </w:rPr>
              <w:t>, которые являются необходимыми и обязательными для предоставления услуг, утвержденный Решением Совета народных депутатов муниципального образования «Город Майкоп» от 30 мая 2011г. №336-рс.</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2.8.</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Исчерчивающий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перечень оснований для отказа в приеме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документов,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необходимых для </w:t>
            </w:r>
            <w:r>
              <w:rPr>
                <w:rFonts w:ascii="Times New Roman" w:hAnsi="Times New Roman" w:cs="Times New Roman"/>
                <w:sz w:val="28"/>
                <w:szCs w:val="28"/>
                <w:lang w:eastAsia="en-US"/>
              </w:rPr>
              <w:br/>
              <w:t xml:space="preserve">предоставления  </w:t>
            </w:r>
            <w:r>
              <w:rPr>
                <w:rFonts w:ascii="Times New Roman" w:hAnsi="Times New Roman" w:cs="Times New Roman"/>
                <w:sz w:val="28"/>
                <w:szCs w:val="28"/>
                <w:lang w:eastAsia="en-US"/>
              </w:rPr>
              <w:lastRenderedPageBreak/>
              <w:t xml:space="preserve">услуги          </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autoSpaceDN w:val="0"/>
              <w:adjustRightInd w:val="0"/>
              <w:ind w:firstLine="340"/>
              <w:jc w:val="both"/>
              <w:outlineLvl w:val="0"/>
              <w:rPr>
                <w:rFonts w:eastAsia="Batang"/>
                <w:sz w:val="28"/>
                <w:szCs w:val="28"/>
                <w:lang w:eastAsia="en-US"/>
              </w:rPr>
            </w:pPr>
            <w:r>
              <w:rPr>
                <w:rFonts w:eastAsia="Batang"/>
                <w:sz w:val="28"/>
                <w:szCs w:val="28"/>
                <w:lang w:eastAsia="en-US"/>
              </w:rPr>
              <w:lastRenderedPageBreak/>
              <w:t xml:space="preserve">Основаниями для отказа в приеме документов, необходимых для предоставления </w:t>
            </w:r>
            <w:r>
              <w:rPr>
                <w:rFonts w:eastAsia="Batang"/>
                <w:bCs/>
                <w:sz w:val="28"/>
                <w:szCs w:val="28"/>
                <w:lang w:eastAsia="en-US"/>
              </w:rPr>
              <w:t xml:space="preserve">услуги </w:t>
            </w:r>
            <w:r>
              <w:rPr>
                <w:rFonts w:eastAsia="Batang"/>
                <w:sz w:val="28"/>
                <w:szCs w:val="28"/>
                <w:lang w:eastAsia="en-US"/>
              </w:rPr>
              <w:t>являются следующие условия:</w:t>
            </w:r>
          </w:p>
          <w:p w:rsidR="00273F6B" w:rsidRDefault="00273F6B" w:rsidP="00733C66">
            <w:pPr>
              <w:autoSpaceDE w:val="0"/>
              <w:autoSpaceDN w:val="0"/>
              <w:adjustRightInd w:val="0"/>
              <w:ind w:firstLine="340"/>
              <w:jc w:val="both"/>
              <w:rPr>
                <w:rFonts w:eastAsia="Batang"/>
                <w:sz w:val="28"/>
                <w:szCs w:val="28"/>
                <w:lang w:eastAsia="en-US"/>
              </w:rPr>
            </w:pPr>
            <w:r>
              <w:rPr>
                <w:rFonts w:eastAsia="Batang"/>
                <w:sz w:val="28"/>
                <w:szCs w:val="28"/>
                <w:lang w:eastAsia="en-US"/>
              </w:rPr>
              <w:t>- заявителем представлены не все необходимые документы в соответствии с п. 2.6. административного регламента;</w:t>
            </w:r>
          </w:p>
          <w:p w:rsidR="00273F6B" w:rsidRDefault="00273F6B" w:rsidP="00733C66">
            <w:pPr>
              <w:autoSpaceDE w:val="0"/>
              <w:autoSpaceDN w:val="0"/>
              <w:adjustRightInd w:val="0"/>
              <w:ind w:firstLine="340"/>
              <w:jc w:val="both"/>
              <w:rPr>
                <w:rFonts w:eastAsia="Batang"/>
                <w:sz w:val="28"/>
                <w:szCs w:val="28"/>
                <w:lang w:eastAsia="en-US"/>
              </w:rPr>
            </w:pPr>
            <w:r>
              <w:rPr>
                <w:rFonts w:eastAsia="Batang"/>
                <w:sz w:val="28"/>
                <w:szCs w:val="28"/>
                <w:lang w:eastAsia="en-US"/>
              </w:rPr>
              <w:lastRenderedPageBreak/>
              <w:t>- в документах, представленных заявителем, выявлена недостоверная или искаженная информация.</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2.9.</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Исчерпывающий перечень оснований для отказа в предоставлении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Основаниями для отказа в предоставлении услуги являются: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а) наличие установленных Гражданским кодексом Российской Федерации, Семейным кодексом Российской Федерации обстоятельств, препятствующих назначению заявителя опекуном (попечителем).</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Не могут быть назначены опекунами (попечителями):</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несовершеннолетние граждане;</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недееспособные либо ограниченно дееспособные граждане;</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граждане, лишенные родительских прав;</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имеющие неснятую или непогашенную судимость за тяжкие или особо тяжкие преступления;</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не прошедшие подготовку в порядке, установленном Министерством образования и науки Республики Адыгея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больные хроническим алкоголизмом или наркоманией;</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лица, отстраненные от выполнения обязанностей опекунов (попечителей);</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ограниченные в родительских правах;</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бывшие усыновители, если усыновление отменено по их вине;</w:t>
            </w:r>
          </w:p>
          <w:p w:rsidR="00273F6B" w:rsidRDefault="00273F6B" w:rsidP="00733C66">
            <w:pPr>
              <w:pStyle w:val="ConsPlusNormal"/>
              <w:spacing w:line="240" w:lineRule="auto"/>
              <w:ind w:firstLine="233"/>
              <w:rPr>
                <w:rFonts w:ascii="Times New Roman" w:hAnsi="Times New Roman" w:cs="Times New Roman"/>
                <w:sz w:val="28"/>
                <w:szCs w:val="28"/>
                <w:lang w:eastAsia="en-US"/>
              </w:rPr>
            </w:pPr>
            <w:r>
              <w:rPr>
                <w:rFonts w:ascii="Times New Roman" w:hAnsi="Times New Roman" w:cs="Times New Roman"/>
                <w:sz w:val="28"/>
                <w:szCs w:val="28"/>
                <w:lang w:eastAsia="en-US"/>
              </w:rPr>
              <w:t>- лица,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273F6B" w:rsidRDefault="00273F6B" w:rsidP="00733C66">
            <w:pPr>
              <w:pStyle w:val="ConsPlusNormal"/>
              <w:spacing w:line="240" w:lineRule="auto"/>
              <w:ind w:firstLine="233"/>
              <w:rPr>
                <w:rFonts w:eastAsia="Batang"/>
                <w:sz w:val="28"/>
                <w:szCs w:val="28"/>
                <w:lang w:eastAsia="en-US"/>
              </w:rPr>
            </w:pPr>
            <w:r>
              <w:rPr>
                <w:rFonts w:ascii="Times New Roman" w:hAnsi="Times New Roman" w:cs="Times New Roman"/>
                <w:sz w:val="28"/>
                <w:szCs w:val="28"/>
                <w:lang w:eastAsia="en-US"/>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2.10.</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Порядок, размер и основания  взимания государственной пошлины или иной платы, взимаемой за предоставление</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jc w:val="both"/>
              <w:rPr>
                <w:rFonts w:eastAsia="Batang"/>
                <w:sz w:val="28"/>
                <w:szCs w:val="28"/>
                <w:lang w:eastAsia="en-US"/>
              </w:rPr>
            </w:pPr>
            <w:r>
              <w:rPr>
                <w:rFonts w:eastAsia="Batang"/>
                <w:sz w:val="28"/>
                <w:szCs w:val="28"/>
                <w:lang w:eastAsia="en-US"/>
              </w:rPr>
              <w:t xml:space="preserve">   Муниципальная услуга предоставляется заявителю на бесплатной основе.</w:t>
            </w:r>
          </w:p>
          <w:p w:rsidR="00273F6B" w:rsidRDefault="00273F6B" w:rsidP="00733C66">
            <w:pPr>
              <w:rPr>
                <w:rFonts w:eastAsia="Batang"/>
                <w:sz w:val="28"/>
                <w:szCs w:val="28"/>
                <w:lang w:eastAsia="en-US"/>
              </w:rPr>
            </w:pPr>
            <w:r>
              <w:rPr>
                <w:rFonts w:eastAsia="Batang"/>
                <w:sz w:val="28"/>
                <w:szCs w:val="28"/>
                <w:lang w:eastAsia="en-US"/>
              </w:rPr>
              <w:tab/>
            </w:r>
          </w:p>
          <w:p w:rsidR="00273F6B" w:rsidRDefault="00273F6B" w:rsidP="00733C66">
            <w:pPr>
              <w:autoSpaceDE w:val="0"/>
              <w:ind w:firstLine="851"/>
              <w:jc w:val="both"/>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2.11.</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914F84">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autoSpaceDE w:val="0"/>
              <w:rPr>
                <w:rFonts w:eastAsia="Batang"/>
                <w:sz w:val="28"/>
                <w:szCs w:val="28"/>
                <w:lang w:eastAsia="en-US"/>
              </w:rPr>
            </w:pPr>
            <w:r>
              <w:rPr>
                <w:rFonts w:eastAsia="Batang"/>
                <w:sz w:val="28"/>
                <w:szCs w:val="28"/>
                <w:lang w:eastAsia="en-US"/>
              </w:rPr>
              <w:t xml:space="preserve">    Отсутствует.</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2.12.</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Максимальный срок ожидания в очереди при     </w:t>
            </w:r>
            <w:r>
              <w:rPr>
                <w:rFonts w:ascii="Times New Roman" w:hAnsi="Times New Roman" w:cs="Times New Roman"/>
                <w:sz w:val="28"/>
                <w:szCs w:val="28"/>
                <w:lang w:eastAsia="en-US"/>
              </w:rPr>
              <w:br/>
              <w:t>подаче запроса о</w:t>
            </w:r>
            <w:r>
              <w:rPr>
                <w:rFonts w:ascii="Times New Roman" w:hAnsi="Times New Roman" w:cs="Times New Roman"/>
                <w:sz w:val="28"/>
                <w:szCs w:val="28"/>
                <w:lang w:eastAsia="en-US"/>
              </w:rPr>
              <w:br/>
              <w:t xml:space="preserve">предоставлении  услуги и при получении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результата </w:t>
            </w:r>
          </w:p>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предоставления  услуги          </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jc w:val="both"/>
              <w:rPr>
                <w:rFonts w:eastAsia="Batang"/>
                <w:sz w:val="28"/>
                <w:szCs w:val="28"/>
                <w:lang w:eastAsia="en-US"/>
              </w:rPr>
            </w:pPr>
            <w:r>
              <w:rPr>
                <w:rFonts w:eastAsia="Batang"/>
                <w:sz w:val="28"/>
                <w:szCs w:val="28"/>
                <w:lang w:eastAsia="en-US"/>
              </w:rPr>
              <w:t xml:space="preserve">    Максимальное время ожидания заявителей в очереди при подаче документов не должно превышать 15 минут.</w:t>
            </w:r>
          </w:p>
          <w:p w:rsidR="00273F6B" w:rsidRDefault="00273F6B" w:rsidP="00733C66">
            <w:pPr>
              <w:jc w:val="both"/>
              <w:rPr>
                <w:rFonts w:eastAsia="Batang"/>
                <w:b/>
                <w:sz w:val="28"/>
                <w:szCs w:val="28"/>
                <w:lang w:eastAsia="en-US"/>
              </w:rPr>
            </w:pPr>
          </w:p>
          <w:p w:rsidR="00273F6B" w:rsidRDefault="00273F6B" w:rsidP="00733C66">
            <w:pPr>
              <w:tabs>
                <w:tab w:val="left" w:pos="2475"/>
              </w:tabs>
              <w:autoSpaceDE w:val="0"/>
              <w:ind w:firstLine="851"/>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2.13.</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и порядок регистрации запроса заявителя о предоставлении услуги и услуги, предоставляемой организацией, участвующей в предоставлении услуги </w:t>
            </w:r>
          </w:p>
        </w:tc>
        <w:tc>
          <w:tcPr>
            <w:tcW w:w="5933" w:type="dxa"/>
            <w:tcBorders>
              <w:top w:val="single" w:sz="4" w:space="0" w:color="auto"/>
              <w:left w:val="single" w:sz="4" w:space="0" w:color="auto"/>
              <w:bottom w:val="single" w:sz="4" w:space="0" w:color="auto"/>
              <w:right w:val="single" w:sz="4" w:space="0" w:color="auto"/>
            </w:tcBorders>
          </w:tcPr>
          <w:p w:rsidR="00273F6B" w:rsidRDefault="00273F6B" w:rsidP="00733C66">
            <w:pPr>
              <w:ind w:firstLine="341"/>
              <w:jc w:val="both"/>
              <w:rPr>
                <w:rFonts w:eastAsia="Batang"/>
                <w:sz w:val="28"/>
                <w:szCs w:val="28"/>
                <w:lang w:eastAsia="en-US"/>
              </w:rPr>
            </w:pPr>
            <w:r>
              <w:rPr>
                <w:rFonts w:eastAsia="Batang"/>
                <w:sz w:val="28"/>
                <w:szCs w:val="28"/>
                <w:lang w:eastAsia="en-US"/>
              </w:rPr>
              <w:t>Максимальный срок регистрации запроса составляет 1 день.</w:t>
            </w:r>
          </w:p>
          <w:p w:rsidR="00273F6B" w:rsidRDefault="00273F6B" w:rsidP="00733C66">
            <w:pPr>
              <w:autoSpaceDE w:val="0"/>
              <w:ind w:firstLine="851"/>
              <w:rPr>
                <w:rFonts w:eastAsia="Batang"/>
                <w:sz w:val="28"/>
                <w:szCs w:val="28"/>
                <w:lang w:eastAsia="en-US"/>
              </w:rPr>
            </w:pP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t>2.14.</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помещениям, в которых предоставляется услуга</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Default"/>
              <w:ind w:firstLine="341"/>
              <w:jc w:val="both"/>
              <w:rPr>
                <w:rFonts w:eastAsia="Batang"/>
                <w:sz w:val="28"/>
                <w:szCs w:val="28"/>
                <w:lang w:eastAsia="en-US"/>
              </w:rPr>
            </w:pPr>
            <w:r>
              <w:rPr>
                <w:rFonts w:eastAsia="Batang"/>
                <w:sz w:val="28"/>
                <w:szCs w:val="28"/>
                <w:lang w:eastAsia="en-US"/>
              </w:rPr>
              <w:t>Помещения, в которых предоставляется услуга, включают помещения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73F6B" w:rsidRDefault="00273F6B" w:rsidP="00733C66">
            <w:pPr>
              <w:ind w:firstLine="341"/>
              <w:jc w:val="both"/>
              <w:rPr>
                <w:rFonts w:eastAsia="Batang"/>
                <w:sz w:val="28"/>
                <w:szCs w:val="28"/>
                <w:lang w:eastAsia="en-US"/>
              </w:rPr>
            </w:pPr>
            <w:r>
              <w:rPr>
                <w:rFonts w:eastAsia="Batang"/>
                <w:sz w:val="28"/>
                <w:szCs w:val="28"/>
                <w:lang w:eastAsia="en-US"/>
              </w:rPr>
              <w:t>Помещения должны соответствовать санитарно – эпидемиологическим правилам и нормам.</w:t>
            </w:r>
          </w:p>
          <w:p w:rsidR="00273F6B" w:rsidRDefault="00273F6B" w:rsidP="00733C66">
            <w:pPr>
              <w:ind w:firstLine="341"/>
              <w:jc w:val="both"/>
              <w:rPr>
                <w:rFonts w:eastAsia="Batang"/>
                <w:sz w:val="28"/>
                <w:szCs w:val="28"/>
                <w:lang w:eastAsia="en-US"/>
              </w:rPr>
            </w:pPr>
            <w:r>
              <w:rPr>
                <w:rFonts w:eastAsia="Batang"/>
                <w:sz w:val="28"/>
                <w:szCs w:val="28"/>
                <w:lang w:eastAsia="en-US"/>
              </w:rPr>
              <w:t xml:space="preserve">Присутственные места оборудуются системой кондиционирования воздуха либо вентиляторами, противопожарной системой и средствами пожаротушения. </w:t>
            </w:r>
          </w:p>
          <w:p w:rsidR="00273F6B" w:rsidRDefault="00273F6B" w:rsidP="00733C66">
            <w:pPr>
              <w:ind w:firstLine="341"/>
              <w:jc w:val="both"/>
              <w:rPr>
                <w:rFonts w:eastAsia="Batang"/>
                <w:sz w:val="28"/>
                <w:szCs w:val="28"/>
                <w:lang w:eastAsia="en-US"/>
              </w:rPr>
            </w:pPr>
            <w:r>
              <w:rPr>
                <w:rFonts w:eastAsia="Batang"/>
                <w:sz w:val="28"/>
                <w:szCs w:val="28"/>
                <w:lang w:eastAsia="en-US"/>
              </w:rPr>
              <w:t>Места предоставления услуги должны иметь туалет со свободным доступом к нему в рабочее время.</w:t>
            </w:r>
          </w:p>
          <w:p w:rsidR="00273F6B" w:rsidRDefault="00273F6B" w:rsidP="00733C66">
            <w:pPr>
              <w:pStyle w:val="Default"/>
              <w:ind w:firstLine="341"/>
              <w:jc w:val="both"/>
              <w:rPr>
                <w:rFonts w:eastAsia="Batang"/>
                <w:sz w:val="28"/>
                <w:szCs w:val="28"/>
                <w:lang w:eastAsia="en-US"/>
              </w:rPr>
            </w:pPr>
            <w:r>
              <w:rPr>
                <w:rFonts w:eastAsia="Batang"/>
                <w:sz w:val="28"/>
                <w:szCs w:val="28"/>
                <w:lang w:eastAsia="en-US"/>
              </w:rPr>
              <w:t xml:space="preserve">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 </w:t>
            </w:r>
          </w:p>
          <w:p w:rsidR="00273F6B" w:rsidRDefault="00273F6B" w:rsidP="00733C66">
            <w:pPr>
              <w:ind w:firstLine="341"/>
              <w:jc w:val="both"/>
              <w:rPr>
                <w:rFonts w:eastAsia="Batang"/>
                <w:sz w:val="28"/>
                <w:szCs w:val="28"/>
                <w:lang w:eastAsia="en-US"/>
              </w:rPr>
            </w:pPr>
            <w:r>
              <w:rPr>
                <w:rFonts w:eastAsia="Batang"/>
                <w:sz w:val="28"/>
                <w:szCs w:val="28"/>
                <w:lang w:eastAsia="en-US"/>
              </w:rPr>
              <w:t>Места информирования, предназначенные для ознакомления заявителей с информационными материалами, оборудуются:</w:t>
            </w:r>
          </w:p>
          <w:p w:rsidR="00273F6B" w:rsidRDefault="00273F6B" w:rsidP="00733C66">
            <w:pPr>
              <w:ind w:firstLine="341"/>
              <w:jc w:val="both"/>
              <w:rPr>
                <w:rFonts w:eastAsia="Batang"/>
                <w:sz w:val="28"/>
                <w:szCs w:val="28"/>
                <w:lang w:eastAsia="en-US"/>
              </w:rPr>
            </w:pPr>
            <w:r>
              <w:rPr>
                <w:rFonts w:eastAsia="Batang"/>
                <w:sz w:val="28"/>
                <w:szCs w:val="28"/>
                <w:lang w:eastAsia="en-US"/>
              </w:rPr>
              <w:t>- информационными стендами (на информационных стендах размещаются перечень документов, необходимых для предоставления  государственной услуги, образцы  их заполнения);</w:t>
            </w:r>
          </w:p>
          <w:p w:rsidR="00273F6B" w:rsidRDefault="00273F6B" w:rsidP="00733C66">
            <w:pPr>
              <w:ind w:firstLine="341"/>
              <w:jc w:val="both"/>
              <w:rPr>
                <w:rFonts w:eastAsia="Batang"/>
                <w:sz w:val="28"/>
                <w:szCs w:val="28"/>
                <w:lang w:eastAsia="en-US"/>
              </w:rPr>
            </w:pPr>
            <w:r>
              <w:rPr>
                <w:rFonts w:eastAsia="Batang"/>
                <w:sz w:val="28"/>
                <w:szCs w:val="28"/>
                <w:lang w:eastAsia="en-US"/>
              </w:rPr>
              <w:t>- стульями и столами (стойками для письма) для возможности оформления документов.</w:t>
            </w:r>
          </w:p>
          <w:p w:rsidR="00273F6B" w:rsidRDefault="00273F6B" w:rsidP="00733C66">
            <w:pPr>
              <w:ind w:firstLine="341"/>
              <w:jc w:val="both"/>
              <w:rPr>
                <w:rFonts w:eastAsia="Batang"/>
                <w:sz w:val="28"/>
                <w:szCs w:val="28"/>
                <w:lang w:eastAsia="en-US"/>
              </w:rPr>
            </w:pPr>
            <w:r>
              <w:rPr>
                <w:rFonts w:eastAsia="Batang"/>
                <w:sz w:val="28"/>
                <w:szCs w:val="28"/>
                <w:lang w:eastAsia="en-US"/>
              </w:rPr>
              <w:t>Места для ожидания должны соответствовать комфортным условиям для заявителей.</w:t>
            </w:r>
          </w:p>
          <w:p w:rsidR="00273F6B" w:rsidRDefault="00273F6B" w:rsidP="00733C66">
            <w:pPr>
              <w:ind w:firstLine="341"/>
              <w:jc w:val="both"/>
              <w:rPr>
                <w:rFonts w:eastAsia="Batang"/>
                <w:sz w:val="28"/>
                <w:szCs w:val="28"/>
                <w:lang w:eastAsia="en-US"/>
              </w:rPr>
            </w:pPr>
            <w:r>
              <w:rPr>
                <w:rFonts w:eastAsia="Batang"/>
                <w:sz w:val="28"/>
                <w:szCs w:val="28"/>
                <w:lang w:eastAsia="en-US"/>
              </w:rPr>
              <w:lastRenderedPageBreak/>
              <w:t xml:space="preserve">Места ожидания на представление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73F6B" w:rsidRDefault="00273F6B" w:rsidP="00733C66">
            <w:pPr>
              <w:pStyle w:val="Default"/>
              <w:ind w:firstLine="341"/>
              <w:jc w:val="both"/>
              <w:rPr>
                <w:rFonts w:eastAsia="Batang"/>
                <w:sz w:val="28"/>
                <w:szCs w:val="28"/>
                <w:lang w:eastAsia="en-US"/>
              </w:rPr>
            </w:pPr>
            <w:r>
              <w:rPr>
                <w:rFonts w:eastAsia="Batang"/>
                <w:sz w:val="28"/>
                <w:szCs w:val="28"/>
                <w:lang w:eastAsia="en-US"/>
              </w:rPr>
              <w:t xml:space="preserve">На территории, прилегающей к месту приема заявителей, оборудуются места для парковки автотранспортных средств. </w:t>
            </w:r>
          </w:p>
          <w:p w:rsidR="00273F6B" w:rsidRDefault="00273F6B" w:rsidP="00733C66">
            <w:pPr>
              <w:pStyle w:val="Default"/>
              <w:ind w:firstLine="341"/>
              <w:jc w:val="both"/>
              <w:rPr>
                <w:rFonts w:eastAsia="Batang"/>
                <w:sz w:val="28"/>
                <w:szCs w:val="28"/>
                <w:lang w:eastAsia="en-US"/>
              </w:rPr>
            </w:pPr>
            <w:r>
              <w:rPr>
                <w:rFonts w:eastAsia="Batang"/>
                <w:sz w:val="28"/>
                <w:szCs w:val="28"/>
                <w:lang w:eastAsia="en-US"/>
              </w:rPr>
              <w:t xml:space="preserve">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273F6B" w:rsidRDefault="00273F6B" w:rsidP="00733C66">
            <w:pPr>
              <w:ind w:firstLine="341"/>
              <w:jc w:val="both"/>
              <w:rPr>
                <w:rFonts w:eastAsia="Batang"/>
                <w:sz w:val="28"/>
                <w:szCs w:val="28"/>
                <w:lang w:eastAsia="en-US"/>
              </w:rPr>
            </w:pPr>
            <w:r>
              <w:rPr>
                <w:rFonts w:eastAsia="Batang"/>
                <w:sz w:val="28"/>
                <w:szCs w:val="28"/>
                <w:lang w:eastAsia="en-US"/>
              </w:rPr>
              <w:t>Кабинеты приема заявителей должны быть оборудованы информационными табличками (вывесками) с указанием:</w:t>
            </w:r>
          </w:p>
          <w:p w:rsidR="00273F6B" w:rsidRDefault="00273F6B" w:rsidP="00733C66">
            <w:pPr>
              <w:ind w:firstLine="341"/>
              <w:jc w:val="both"/>
              <w:rPr>
                <w:rFonts w:eastAsia="Batang"/>
                <w:sz w:val="28"/>
                <w:szCs w:val="28"/>
                <w:lang w:eastAsia="en-US"/>
              </w:rPr>
            </w:pPr>
            <w:r>
              <w:rPr>
                <w:rFonts w:eastAsia="Batang"/>
                <w:sz w:val="28"/>
                <w:szCs w:val="28"/>
                <w:lang w:eastAsia="en-US"/>
              </w:rPr>
              <w:t>- номера и названия кабинета;</w:t>
            </w:r>
          </w:p>
          <w:p w:rsidR="00273F6B" w:rsidRDefault="00273F6B" w:rsidP="00733C66">
            <w:pPr>
              <w:ind w:firstLine="341"/>
              <w:jc w:val="both"/>
              <w:rPr>
                <w:rFonts w:eastAsia="Batang"/>
                <w:sz w:val="28"/>
                <w:szCs w:val="28"/>
                <w:lang w:eastAsia="en-US"/>
              </w:rPr>
            </w:pPr>
            <w:r>
              <w:rPr>
                <w:rFonts w:eastAsia="Batang"/>
                <w:sz w:val="28"/>
                <w:szCs w:val="28"/>
                <w:lang w:eastAsia="en-US"/>
              </w:rPr>
              <w:t>- фамилии, имени, отчества и должности специалиста, осуществляющего прием;</w:t>
            </w:r>
          </w:p>
          <w:p w:rsidR="00273F6B" w:rsidRDefault="00273F6B" w:rsidP="00733C66">
            <w:pPr>
              <w:ind w:firstLine="341"/>
              <w:jc w:val="both"/>
              <w:rPr>
                <w:rFonts w:eastAsia="Batang"/>
                <w:sz w:val="28"/>
                <w:szCs w:val="28"/>
                <w:lang w:eastAsia="en-US"/>
              </w:rPr>
            </w:pPr>
            <w:r>
              <w:rPr>
                <w:rFonts w:eastAsia="Batang"/>
                <w:sz w:val="28"/>
                <w:szCs w:val="28"/>
                <w:lang w:eastAsia="en-US"/>
              </w:rPr>
              <w:t>- времени перерыва на обед.</w:t>
            </w:r>
          </w:p>
          <w:p w:rsidR="00273F6B" w:rsidRDefault="00273F6B" w:rsidP="00733C66">
            <w:pPr>
              <w:ind w:firstLine="341"/>
              <w:jc w:val="both"/>
              <w:rPr>
                <w:rFonts w:eastAsia="Batang"/>
                <w:sz w:val="28"/>
                <w:szCs w:val="28"/>
                <w:lang w:eastAsia="en-US"/>
              </w:rPr>
            </w:pPr>
            <w:r>
              <w:rPr>
                <w:rFonts w:eastAsia="Batang"/>
                <w:sz w:val="28"/>
                <w:szCs w:val="28"/>
                <w:lang w:eastAsia="en-US"/>
              </w:rPr>
              <w:t>Специалист, осуществляющий прием, обеспечивается личными идентификационными карточками и (или) настольными табличками.</w:t>
            </w:r>
          </w:p>
          <w:p w:rsidR="00273F6B" w:rsidRDefault="00273F6B" w:rsidP="00733C66">
            <w:pPr>
              <w:ind w:firstLine="341"/>
              <w:jc w:val="both"/>
              <w:rPr>
                <w:rFonts w:eastAsia="Batang"/>
                <w:sz w:val="28"/>
                <w:szCs w:val="28"/>
                <w:lang w:eastAsia="en-US"/>
              </w:rPr>
            </w:pPr>
            <w:r>
              <w:rPr>
                <w:rFonts w:eastAsia="Batang"/>
                <w:sz w:val="28"/>
                <w:szCs w:val="28"/>
                <w:lang w:eastAsia="en-US"/>
              </w:rPr>
              <w:t>Место для приема посетителя должно быть снабжено стулом, иметь место для письма и раскладки документов.</w:t>
            </w:r>
          </w:p>
          <w:p w:rsidR="00273F6B" w:rsidRDefault="00273F6B" w:rsidP="00733C66">
            <w:pPr>
              <w:ind w:firstLine="341"/>
              <w:jc w:val="both"/>
              <w:rPr>
                <w:rFonts w:eastAsia="Batang"/>
                <w:sz w:val="28"/>
                <w:szCs w:val="28"/>
                <w:lang w:eastAsia="en-US"/>
              </w:rPr>
            </w:pPr>
            <w:r>
              <w:rPr>
                <w:rFonts w:eastAsia="Batang"/>
                <w:sz w:val="28"/>
                <w:szCs w:val="28"/>
                <w:lang w:eastAsia="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tc>
      </w:tr>
      <w:tr w:rsidR="00273F6B" w:rsidTr="00273F6B">
        <w:tc>
          <w:tcPr>
            <w:tcW w:w="776" w:type="dxa"/>
            <w:tcBorders>
              <w:top w:val="single" w:sz="4" w:space="0" w:color="auto"/>
              <w:left w:val="single" w:sz="4" w:space="0" w:color="auto"/>
              <w:bottom w:val="single" w:sz="4" w:space="0" w:color="auto"/>
              <w:right w:val="single" w:sz="4" w:space="0" w:color="auto"/>
            </w:tcBorders>
            <w:hideMark/>
          </w:tcPr>
          <w:p w:rsidR="00273F6B" w:rsidRDefault="00273F6B">
            <w:pPr>
              <w:pStyle w:val="Default"/>
              <w:spacing w:line="276" w:lineRule="auto"/>
              <w:rPr>
                <w:rFonts w:eastAsia="Batang"/>
                <w:sz w:val="28"/>
                <w:szCs w:val="28"/>
                <w:lang w:eastAsia="en-US"/>
              </w:rPr>
            </w:pPr>
            <w:r>
              <w:rPr>
                <w:rFonts w:eastAsia="Batang"/>
                <w:sz w:val="28"/>
                <w:szCs w:val="28"/>
                <w:lang w:eastAsia="en-US"/>
              </w:rPr>
              <w:lastRenderedPageBreak/>
              <w:t>2.15.</w:t>
            </w:r>
          </w:p>
        </w:tc>
        <w:tc>
          <w:tcPr>
            <w:tcW w:w="2861"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Показатели доступности и качества услуги</w:t>
            </w:r>
          </w:p>
        </w:tc>
        <w:tc>
          <w:tcPr>
            <w:tcW w:w="5933" w:type="dxa"/>
            <w:tcBorders>
              <w:top w:val="single" w:sz="4" w:space="0" w:color="auto"/>
              <w:left w:val="single" w:sz="4" w:space="0" w:color="auto"/>
              <w:bottom w:val="single" w:sz="4" w:space="0" w:color="auto"/>
              <w:right w:val="single" w:sz="4" w:space="0" w:color="auto"/>
            </w:tcBorders>
            <w:hideMark/>
          </w:tcPr>
          <w:p w:rsidR="00273F6B" w:rsidRDefault="00273F6B" w:rsidP="00733C66">
            <w:pPr>
              <w:pStyle w:val="Default"/>
              <w:ind w:firstLine="58"/>
              <w:jc w:val="both"/>
              <w:rPr>
                <w:rFonts w:eastAsia="Batang"/>
                <w:color w:val="auto"/>
                <w:sz w:val="28"/>
                <w:szCs w:val="28"/>
                <w:lang w:eastAsia="en-US"/>
              </w:rPr>
            </w:pPr>
            <w:r>
              <w:rPr>
                <w:rFonts w:eastAsia="Batang"/>
                <w:color w:val="auto"/>
                <w:sz w:val="28"/>
                <w:szCs w:val="28"/>
                <w:lang w:eastAsia="en-US"/>
              </w:rPr>
              <w:t>Показателями доступности услуги являются:</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соблюдение сроков предоставления услуги и условий ожидания приема;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 своевременное, полное информирование об услуге посредством форм информирования, предусмотренных </w:t>
            </w:r>
            <w:hyperlink r:id="rId17" w:anchor="Par55" w:tooltip="Ссылка на текущий документ" w:history="1">
              <w:r>
                <w:rPr>
                  <w:rStyle w:val="ab"/>
                  <w:rFonts w:ascii="Times New Roman" w:eastAsia="Batang" w:hAnsi="Times New Roman" w:cs="Times New Roman"/>
                  <w:color w:val="auto"/>
                  <w:sz w:val="28"/>
                  <w:szCs w:val="28"/>
                  <w:lang w:eastAsia="en-US"/>
                </w:rPr>
                <w:t>пунктом 1.3</w:t>
              </w:r>
            </w:hyperlink>
            <w:r>
              <w:rPr>
                <w:rFonts w:ascii="Times New Roman" w:eastAsia="Batang" w:hAnsi="Times New Roman" w:cs="Times New Roman"/>
                <w:sz w:val="28"/>
                <w:szCs w:val="28"/>
                <w:lang w:eastAsia="en-US"/>
              </w:rPr>
              <w:t xml:space="preserve"> </w:t>
            </w:r>
            <w:hyperlink r:id="rId18" w:anchor="Par79" w:tooltip="Ссылка на текущий документ" w:history="1">
              <w:r>
                <w:rPr>
                  <w:rStyle w:val="ab"/>
                  <w:rFonts w:ascii="Times New Roman" w:eastAsia="Batang" w:hAnsi="Times New Roman" w:cs="Times New Roman"/>
                  <w:color w:val="auto"/>
                  <w:sz w:val="28"/>
                  <w:szCs w:val="28"/>
                  <w:lang w:eastAsia="en-US"/>
                </w:rPr>
                <w:t>раздела 1</w:t>
              </w:r>
            </w:hyperlink>
            <w:r>
              <w:rPr>
                <w:rFonts w:ascii="Times New Roman" w:eastAsia="Batang" w:hAnsi="Times New Roman" w:cs="Times New Roman"/>
                <w:sz w:val="28"/>
                <w:szCs w:val="28"/>
                <w:lang w:eastAsia="en-US"/>
              </w:rPr>
              <w:t xml:space="preserve"> административного регламента;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 соответствие должностных регламентов ответственных должностных лиц, участвующих в предоставлении услуги, </w:t>
            </w:r>
            <w:r>
              <w:rPr>
                <w:rFonts w:ascii="Times New Roman" w:eastAsia="Batang" w:hAnsi="Times New Roman" w:cs="Times New Roman"/>
                <w:sz w:val="28"/>
                <w:szCs w:val="28"/>
                <w:lang w:eastAsia="en-US"/>
              </w:rPr>
              <w:lastRenderedPageBreak/>
              <w:t>регламенту в части описания в них административных действий, профессиональных знаний и навыков;</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ресурсное обеспечение исполнения административного регламента;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возможность досудебного (внесудебного) рассмотрения жалоб (претензий) в процессе получения государственной услуги.</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Показатели качества: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соответствие требованиям административного регламента;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наличие различных каналов получения услуги;</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соблюдение сроков предоставления услуги;</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количество обоснованных жалоб.</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регламента.</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Анализ практики применения регламента проводится должностными лицами один раз в год.</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Результаты анализа практики применения настоящего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73F6B" w:rsidRDefault="00273F6B" w:rsidP="00733C66">
            <w:pPr>
              <w:pStyle w:val="ConsPlusNormal"/>
              <w:spacing w:line="240" w:lineRule="auto"/>
              <w:ind w:firstLine="341"/>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Иные требования, в том числе учитывающие особенности предоставления услуги в электронной форме.</w:t>
            </w:r>
          </w:p>
          <w:p w:rsidR="00273F6B" w:rsidRDefault="00273F6B" w:rsidP="00733C66">
            <w:pPr>
              <w:pStyle w:val="ConsPlusNormal"/>
              <w:spacing w:line="240" w:lineRule="auto"/>
              <w:ind w:firstLine="341"/>
              <w:rPr>
                <w:rFonts w:eastAsia="Batang"/>
                <w:sz w:val="28"/>
                <w:szCs w:val="28"/>
                <w:lang w:eastAsia="en-US"/>
              </w:rPr>
            </w:pPr>
            <w:r>
              <w:rPr>
                <w:rFonts w:ascii="Times New Roman" w:eastAsia="Batang" w:hAnsi="Times New Roman" w:cs="Times New Roman"/>
                <w:sz w:val="28"/>
                <w:szCs w:val="28"/>
                <w:lang w:eastAsia="en-US"/>
              </w:rPr>
              <w:t>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административным регламентом, перечнем документов, необходимых для предоставления услуги, сроком предоставления услуги, получить в электронном виде бланк и образец заполнения заявления, необходимого для получения услуги.</w:t>
            </w:r>
          </w:p>
        </w:tc>
      </w:tr>
    </w:tbl>
    <w:p w:rsidR="00273F6B" w:rsidRDefault="00273F6B" w:rsidP="00273F6B">
      <w:pPr>
        <w:jc w:val="center"/>
        <w:rPr>
          <w:sz w:val="28"/>
          <w:szCs w:val="28"/>
        </w:rPr>
      </w:pPr>
    </w:p>
    <w:p w:rsidR="00273F6B" w:rsidRDefault="00273F6B" w:rsidP="00273F6B">
      <w:pPr>
        <w:tabs>
          <w:tab w:val="left" w:pos="426"/>
        </w:tabs>
        <w:ind w:left="360"/>
        <w:jc w:val="center"/>
        <w:rPr>
          <w:sz w:val="28"/>
          <w:szCs w:val="28"/>
        </w:rPr>
      </w:pPr>
      <w:r>
        <w:rPr>
          <w:sz w:val="28"/>
          <w:szCs w:val="28"/>
        </w:rPr>
        <w:lastRenderedPageBreak/>
        <w:t>3. Состав, последовательность и сроки выполнения административных процедур, требования к порядку их выполнения</w:t>
      </w:r>
    </w:p>
    <w:p w:rsidR="00273F6B" w:rsidRDefault="00273F6B" w:rsidP="00273F6B">
      <w:pPr>
        <w:ind w:left="360"/>
        <w:jc w:val="center"/>
        <w:rPr>
          <w:b/>
          <w:sz w:val="28"/>
          <w:szCs w:val="28"/>
        </w:rPr>
      </w:pP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3.1. Муниципальная услуга предоставляется в следующей последовательности:</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прием и регистрация документов, направление межведомственного запроса;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принятие решения о назначении опекуна (попечителя) либо об отказе в назначении опекуна (попечителя).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3.2. Блок-схема последовательности административных процедур при предоставлении услуги приводится в приложении 1 к административному регламенту.</w:t>
      </w:r>
    </w:p>
    <w:p w:rsidR="00273F6B" w:rsidRDefault="00273F6B" w:rsidP="00273F6B">
      <w:pPr>
        <w:pStyle w:val="ConsPlusNormal"/>
        <w:ind w:firstLine="709"/>
        <w:rPr>
          <w:rFonts w:ascii="Times New Roman" w:hAnsi="Times New Roman" w:cs="Times New Roman"/>
          <w:sz w:val="28"/>
          <w:szCs w:val="28"/>
        </w:rPr>
      </w:pPr>
    </w:p>
    <w:p w:rsidR="00273F6B" w:rsidRDefault="00273F6B" w:rsidP="00273F6B">
      <w:pPr>
        <w:pStyle w:val="ConsPlusNormal"/>
        <w:spacing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Прием и регистрация документов,</w:t>
      </w:r>
    </w:p>
    <w:p w:rsidR="00273F6B" w:rsidRDefault="00273F6B" w:rsidP="00273F6B">
      <w:pPr>
        <w:pStyle w:val="ConsPlusNormal"/>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273F6B" w:rsidRDefault="00273F6B" w:rsidP="00273F6B">
      <w:pPr>
        <w:pStyle w:val="ConsPlusNormal"/>
        <w:spacing w:line="240" w:lineRule="auto"/>
        <w:ind w:firstLine="709"/>
        <w:rPr>
          <w:rFonts w:ascii="Times New Roman" w:hAnsi="Times New Roman" w:cs="Times New Roman"/>
          <w:sz w:val="28"/>
          <w:szCs w:val="28"/>
        </w:rPr>
      </w:pP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3.3. Основанием для начала выполнения административной процедуры является поступление заявления и документов на рассмотрение специалисту, ответственному за прием и регистрацию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3.4. Специалист, ответственный за прием и регистрацию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устанавливает соответствие представленных документов требованиям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вносит в установленном порядке в журнал приема запись о приеме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не может превышать 30 минут на одного гражданина, выразившего желание стать опекуном (попечителем).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3.5. После завершения процедуры принятия заявления и документов специалист ставит отметку о приеме документов на заявлении.</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3.6. Специалист, ответственный за направление межведомственного запроса: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1) в случае непредставления гражданином, выразившим желание стать опекуном (попечителем), документов, перечисленных в п. 2.6 настоящего административного регламента, направляет соответствующий межведомственный запрос.</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Для направления запросов о предоставлении этих документов гражданин, выразивший желание стать опекуном (попечителем), обязан предоставить в администрацию муниципального образования сведения, предоставление которых необходимо в соответствии с законодательством Российской Федерации для получения этих документов.</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Запросы направляются специалистом в соответствующий уполномоченный орган в течение 3 рабочих дней со дня предоставления документов, предусмотренных пунктом 2.6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w:t>
      </w:r>
      <w:r>
        <w:rPr>
          <w:rFonts w:ascii="Times New Roman" w:hAnsi="Times New Roman" w:cs="Times New Roman"/>
          <w:sz w:val="28"/>
          <w:szCs w:val="28"/>
        </w:rPr>
        <w:lastRenderedPageBreak/>
        <w:t>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3.7. Результатом исполнения данной административной процедуры являются прием документов, внесение записи в журнал приема граждан, получение документов, предусмотренных пунктом 2.6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p>
    <w:p w:rsidR="00273F6B" w:rsidRDefault="00273F6B" w:rsidP="00273F6B">
      <w:pPr>
        <w:pStyle w:val="ConsPlusNormal"/>
        <w:spacing w:line="240" w:lineRule="auto"/>
        <w:ind w:firstLine="709"/>
        <w:jc w:val="center"/>
        <w:outlineLvl w:val="2"/>
        <w:rPr>
          <w:rFonts w:ascii="Times New Roman" w:hAnsi="Times New Roman" w:cs="Times New Roman"/>
          <w:sz w:val="28"/>
          <w:szCs w:val="28"/>
        </w:rPr>
      </w:pPr>
      <w:bookmarkStart w:id="1" w:name="Par284"/>
      <w:bookmarkEnd w:id="1"/>
      <w:r>
        <w:rPr>
          <w:rFonts w:ascii="Times New Roman" w:hAnsi="Times New Roman" w:cs="Times New Roman"/>
          <w:sz w:val="28"/>
          <w:szCs w:val="28"/>
        </w:rPr>
        <w:t>Принятие решения о назначении опекуна (попечителя)</w:t>
      </w:r>
    </w:p>
    <w:p w:rsidR="00273F6B" w:rsidRDefault="00273F6B" w:rsidP="00273F6B">
      <w:pPr>
        <w:pStyle w:val="ConsPlusNormal"/>
        <w:spacing w:line="240" w:lineRule="auto"/>
        <w:ind w:firstLine="709"/>
        <w:jc w:val="center"/>
        <w:outlineLvl w:val="2"/>
        <w:rPr>
          <w:rFonts w:ascii="Times New Roman" w:hAnsi="Times New Roman" w:cs="Times New Roman"/>
          <w:sz w:val="28"/>
          <w:szCs w:val="28"/>
        </w:rPr>
      </w:pP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3.8. Основанием для начала исполнения административной процедуры являются прием документов, внесение записи в журнал приема граждан, получение документов, предусмотренных пунктом 2.7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3.9. Специалист:</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 проводит проверку документов на соответствие требованиям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б) производит обследование условий жизни гражданина, выразившего желание стать опекуном (попечителем),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При обследовании условий жизни гражданина, выразившего желание стать опекуном (попечителем), специалист оценивает жилищно-бытовые условия, личные качества и мотивы заявителя, способность его к воспитанию ребенка, отношения, сложившиеся между членами его семьи.</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Обследование проводится в течение 3 дней со дня представления документов, предусмотренных пунктом 2.6 настоящего административного регламента (в случае межведомственного запроса - с даты получения запрашиваемых документов) настоящего административного регламента;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в) по результатам обследования составляет акт об обследовании условий жизни гражданина, выразившего желание стать опекуном (попечителем), в 2 экземплярах (далее - акт обследования).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специалистом по опеке и попечительству и утверждается руководителем органа опеки и попечительства;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г) направляет (вручает) один экземпляр акта об обследовании гражданину, выразившему желание стать опекуном (попечителем).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Акт об обследовании направляется гражданину в течение 3 дней со дня его утверждения;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 знакомит гражданина, выразившего желание стать опекуном (попечителем) (в случае если подготовка ранее не проводилась) с правами, обязанностями и ответственностью опекуна (попечителя), установленными законодательством Российской Федерации и законодательством Республики </w:t>
      </w:r>
      <w:r>
        <w:rPr>
          <w:rFonts w:ascii="Times New Roman" w:hAnsi="Times New Roman" w:cs="Times New Roman"/>
          <w:sz w:val="28"/>
          <w:szCs w:val="28"/>
        </w:rPr>
        <w:lastRenderedPageBreak/>
        <w:t>Адыгея. Подготовка граждан, выразивших желание стать опекунами (попечителями), осуществляется по программе, утверждаемой Министерством образования и науки Республики Адыгея;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е) готовит проект решения о назначении опекуна (попечителя) (в двух экземплярах) либо об отказе в назначении опекуна (попечителя) (в двух экземплярах) и передает его руководителю администрации муниципального образования.</w:t>
      </w:r>
    </w:p>
    <w:p w:rsidR="00273F6B" w:rsidRDefault="00273F6B" w:rsidP="00273F6B">
      <w:pPr>
        <w:pStyle w:val="ConsPlusNormal"/>
        <w:spacing w:line="240" w:lineRule="auto"/>
        <w:ind w:firstLine="709"/>
        <w:rPr>
          <w:rFonts w:ascii="Times New Roman" w:hAnsi="Times New Roman" w:cs="Times New Roman"/>
          <w:sz w:val="36"/>
          <w:szCs w:val="28"/>
        </w:rPr>
      </w:pPr>
      <w:r>
        <w:rPr>
          <w:rFonts w:ascii="Times New Roman" w:hAnsi="Times New Roman" w:cs="Times New Roman"/>
          <w:sz w:val="28"/>
          <w:szCs w:val="22"/>
        </w:rPr>
        <w:t>3.10. Руководитель администрации муниципального образования в течение 5 дней со дня передачи проекта решения о назначении опекуна (попечителя) либо об отказе в назначении опекуна (попечителя), но не позднее 10 дней со дня представления документов, предусмотренных пунктом 2.6 (в случае межведомственного запроса - с даты получения запрашиваемых документов) настоящего административного регламента, и на основании акта обследования принимает решение о назначении опекуна (попечителя) либо об отказе в назначении опекуна (попечителя) с указанием причин отказа.</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(попечительства)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года № 423.</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Решение органа опеки и попечительства о назначении опекуна (попечителя) или об отказе в назначении опекуна (попечителя) оформляется в форме акта, предусмотренного нормативными правовыми актами муниципального образования.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Акт о назначении опекуна (попечителя) или об отказе в назначении опекуна (попечителя) направляется (вручается) специалистом заявителю в течение 3 дней со дня его подписания.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Вместе с актом об отказе в назначении опекуна (попечителя) специалист возвращает заявителю все представленные документы и разъясняет порядок его обжалования. Копии указанных документов хранятся в администрации муниципального образования.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В проекте решения об отказе указываются основание отказа и порядок его обжалования. Проект решения об отказе приобщается к заявлению и представленным документам.</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3.11. Результатом выполнения административной процедуры является: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направление гражданину, выразившему желание стать опекуном (попечителем), акта администрации муниципального образования о назначении опекуна (попечителя);</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направление гражданину, выразившему желание стать опекуном (попечителем), акта администрации муниципального образования о назначении опекуна, исполняющего свои обязанности возмездно;</w:t>
      </w:r>
    </w:p>
    <w:p w:rsidR="00273F6B" w:rsidRDefault="00273F6B" w:rsidP="00273F6B">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направление гражданину, выразившему желание стать опекуном </w:t>
      </w:r>
      <w:r>
        <w:rPr>
          <w:rFonts w:ascii="Times New Roman" w:hAnsi="Times New Roman" w:cs="Times New Roman"/>
          <w:sz w:val="28"/>
          <w:szCs w:val="28"/>
        </w:rPr>
        <w:lastRenderedPageBreak/>
        <w:t>(попечителем), акта органа опеки и попечительства об отказе в назначении опекуна (попечителя) с указанием причин отказа.</w:t>
      </w:r>
    </w:p>
    <w:p w:rsidR="00273F6B" w:rsidRDefault="00273F6B" w:rsidP="00273F6B">
      <w:pPr>
        <w:jc w:val="center"/>
        <w:rPr>
          <w:b/>
          <w:sz w:val="28"/>
          <w:szCs w:val="28"/>
        </w:rPr>
      </w:pPr>
    </w:p>
    <w:p w:rsidR="00273F6B" w:rsidRDefault="00273F6B" w:rsidP="00273F6B">
      <w:pPr>
        <w:autoSpaceDE w:val="0"/>
        <w:autoSpaceDN w:val="0"/>
        <w:adjustRightInd w:val="0"/>
        <w:ind w:firstLine="720"/>
        <w:jc w:val="center"/>
        <w:rPr>
          <w:sz w:val="28"/>
          <w:szCs w:val="28"/>
        </w:rPr>
      </w:pPr>
      <w:r>
        <w:rPr>
          <w:sz w:val="28"/>
          <w:szCs w:val="28"/>
        </w:rPr>
        <w:t>4. Формы контроля за исполнением административного регламента</w:t>
      </w:r>
    </w:p>
    <w:p w:rsidR="00273F6B" w:rsidRDefault="00273F6B" w:rsidP="00273F6B">
      <w:pPr>
        <w:autoSpaceDE w:val="0"/>
        <w:autoSpaceDN w:val="0"/>
        <w:adjustRightInd w:val="0"/>
        <w:ind w:firstLine="720"/>
        <w:jc w:val="center"/>
        <w:rPr>
          <w:b/>
          <w:sz w:val="28"/>
          <w:szCs w:val="28"/>
        </w:rPr>
      </w:pPr>
    </w:p>
    <w:p w:rsidR="00273F6B" w:rsidRDefault="00273F6B" w:rsidP="00273F6B">
      <w:pPr>
        <w:autoSpaceDE w:val="0"/>
        <w:autoSpaceDN w:val="0"/>
        <w:adjustRightInd w:val="0"/>
        <w:ind w:firstLine="720"/>
        <w:jc w:val="both"/>
        <w:rPr>
          <w:sz w:val="28"/>
          <w:szCs w:val="28"/>
        </w:rPr>
      </w:pPr>
      <w:r>
        <w:rPr>
          <w:sz w:val="28"/>
          <w:szCs w:val="28"/>
        </w:rPr>
        <w:t>4.1. Порядок и формы контроля за предоставлением услуги.</w:t>
      </w:r>
    </w:p>
    <w:p w:rsidR="00273F6B" w:rsidRDefault="00273F6B" w:rsidP="00273F6B">
      <w:pPr>
        <w:autoSpaceDE w:val="0"/>
        <w:autoSpaceDN w:val="0"/>
        <w:adjustRightInd w:val="0"/>
        <w:ind w:firstLine="720"/>
        <w:jc w:val="both"/>
        <w:rPr>
          <w:sz w:val="28"/>
          <w:szCs w:val="28"/>
        </w:rPr>
      </w:pPr>
      <w:bookmarkStart w:id="2" w:name="sub_10161"/>
      <w:r>
        <w:rPr>
          <w:sz w:val="28"/>
          <w:szCs w:val="28"/>
        </w:rPr>
        <w:t>4.2.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ответственными за организацию работы по предоставлению услуги.</w:t>
      </w:r>
    </w:p>
    <w:p w:rsidR="00273F6B" w:rsidRDefault="00273F6B" w:rsidP="00273F6B">
      <w:pPr>
        <w:autoSpaceDE w:val="0"/>
        <w:autoSpaceDN w:val="0"/>
        <w:adjustRightInd w:val="0"/>
        <w:ind w:firstLine="720"/>
        <w:jc w:val="both"/>
        <w:rPr>
          <w:sz w:val="28"/>
          <w:szCs w:val="28"/>
        </w:rPr>
      </w:pPr>
      <w:bookmarkStart w:id="3" w:name="sub_10162"/>
      <w:bookmarkEnd w:id="2"/>
      <w:r>
        <w:rPr>
          <w:sz w:val="28"/>
          <w:szCs w:val="28"/>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273F6B" w:rsidRDefault="00273F6B" w:rsidP="00273F6B">
      <w:pPr>
        <w:autoSpaceDE w:val="0"/>
        <w:autoSpaceDN w:val="0"/>
        <w:adjustRightInd w:val="0"/>
        <w:ind w:firstLine="720"/>
        <w:jc w:val="both"/>
        <w:rPr>
          <w:sz w:val="28"/>
          <w:szCs w:val="28"/>
        </w:rPr>
      </w:pPr>
      <w:bookmarkStart w:id="4" w:name="sub_10163"/>
      <w:bookmarkEnd w:id="3"/>
      <w:r>
        <w:rPr>
          <w:sz w:val="28"/>
          <w:szCs w:val="28"/>
        </w:rPr>
        <w:t>4.4.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содержащие жалобы на решения, действия (бездействие) должностных лиц.</w:t>
      </w:r>
    </w:p>
    <w:p w:rsidR="00273F6B" w:rsidRDefault="00273F6B" w:rsidP="00273F6B">
      <w:pPr>
        <w:autoSpaceDE w:val="0"/>
        <w:autoSpaceDN w:val="0"/>
        <w:adjustRightInd w:val="0"/>
        <w:ind w:firstLine="720"/>
        <w:jc w:val="both"/>
        <w:rPr>
          <w:sz w:val="28"/>
          <w:szCs w:val="28"/>
        </w:rPr>
      </w:pPr>
      <w:bookmarkStart w:id="5" w:name="sub_10164"/>
      <w:bookmarkEnd w:id="4"/>
      <w:r>
        <w:rPr>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3F6B" w:rsidRDefault="00273F6B" w:rsidP="00273F6B">
      <w:pPr>
        <w:autoSpaceDE w:val="0"/>
        <w:autoSpaceDN w:val="0"/>
        <w:adjustRightInd w:val="0"/>
        <w:ind w:firstLine="720"/>
        <w:jc w:val="both"/>
        <w:rPr>
          <w:sz w:val="28"/>
          <w:szCs w:val="28"/>
        </w:rPr>
      </w:pPr>
      <w:bookmarkStart w:id="6" w:name="sub_10165"/>
      <w:bookmarkEnd w:id="5"/>
      <w:r>
        <w:rPr>
          <w:sz w:val="28"/>
          <w:szCs w:val="28"/>
        </w:rPr>
        <w:t>4.6. Проверки полноты и качества предоставления услуги осуществляются на основании распоряжений руководителей администраций муниципальных образований.</w:t>
      </w:r>
    </w:p>
    <w:p w:rsidR="00273F6B" w:rsidRDefault="00273F6B" w:rsidP="00273F6B">
      <w:pPr>
        <w:autoSpaceDE w:val="0"/>
        <w:autoSpaceDN w:val="0"/>
        <w:adjustRightInd w:val="0"/>
        <w:ind w:firstLine="720"/>
        <w:jc w:val="both"/>
        <w:rPr>
          <w:sz w:val="28"/>
          <w:szCs w:val="28"/>
        </w:rPr>
      </w:pPr>
      <w:bookmarkStart w:id="7" w:name="sub_10166"/>
      <w:bookmarkEnd w:id="6"/>
      <w:r>
        <w:rPr>
          <w:sz w:val="28"/>
          <w:szCs w:val="28"/>
        </w:rPr>
        <w:t>4.7.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73F6B" w:rsidRDefault="00273F6B" w:rsidP="00273F6B">
      <w:pPr>
        <w:autoSpaceDE w:val="0"/>
        <w:autoSpaceDN w:val="0"/>
        <w:adjustRightInd w:val="0"/>
        <w:ind w:firstLine="720"/>
        <w:jc w:val="both"/>
        <w:rPr>
          <w:sz w:val="28"/>
          <w:szCs w:val="28"/>
        </w:rPr>
      </w:pPr>
      <w:bookmarkStart w:id="8" w:name="sub_10167"/>
      <w:bookmarkEnd w:id="7"/>
      <w:r>
        <w:rPr>
          <w:sz w:val="28"/>
          <w:szCs w:val="28"/>
        </w:rPr>
        <w:t>4.8. Для проведения проверки полноты и качества предоставления услуги формируется комиссия.</w:t>
      </w:r>
    </w:p>
    <w:bookmarkEnd w:id="8"/>
    <w:p w:rsidR="00273F6B" w:rsidRDefault="00273F6B" w:rsidP="00273F6B">
      <w:pPr>
        <w:autoSpaceDE w:val="0"/>
        <w:autoSpaceDN w:val="0"/>
        <w:adjustRightInd w:val="0"/>
        <w:ind w:firstLine="720"/>
        <w:jc w:val="both"/>
        <w:rPr>
          <w:sz w:val="28"/>
          <w:szCs w:val="28"/>
        </w:rPr>
      </w:pPr>
      <w:r>
        <w:rPr>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273F6B" w:rsidRDefault="00273F6B" w:rsidP="00273F6B">
      <w:pPr>
        <w:autoSpaceDE w:val="0"/>
        <w:autoSpaceDN w:val="0"/>
        <w:adjustRightInd w:val="0"/>
        <w:ind w:firstLine="720"/>
        <w:jc w:val="both"/>
        <w:rPr>
          <w:sz w:val="28"/>
          <w:szCs w:val="28"/>
        </w:rPr>
      </w:pPr>
      <w:bookmarkStart w:id="9" w:name="sub_1017"/>
      <w:r>
        <w:rPr>
          <w:sz w:val="28"/>
          <w:szCs w:val="28"/>
        </w:rPr>
        <w:t>4.9. Персональная ответственность специалистов закрепляется в их должностных инструкциях в соответствии с требованиями законодательства.</w:t>
      </w:r>
    </w:p>
    <w:bookmarkEnd w:id="9"/>
    <w:p w:rsidR="00273F6B" w:rsidRDefault="00273F6B" w:rsidP="00273F6B">
      <w:pPr>
        <w:ind w:firstLine="426"/>
        <w:jc w:val="both"/>
        <w:rPr>
          <w:sz w:val="28"/>
          <w:szCs w:val="28"/>
        </w:rPr>
      </w:pPr>
    </w:p>
    <w:p w:rsidR="00273F6B" w:rsidRDefault="00273F6B" w:rsidP="00273F6B">
      <w:pPr>
        <w:pStyle w:val="3"/>
        <w:spacing w:before="0" w:after="0"/>
        <w:jc w:val="center"/>
        <w:rPr>
          <w:rFonts w:ascii="Times New Roman" w:hAnsi="Times New Roman"/>
          <w:b w:val="0"/>
          <w:bCs w:val="0"/>
          <w:sz w:val="28"/>
          <w:szCs w:val="28"/>
        </w:rPr>
      </w:pPr>
      <w:r>
        <w:rPr>
          <w:rFonts w:ascii="Times New Roman" w:hAnsi="Times New Roman"/>
          <w:b w:val="0"/>
          <w:bCs w:val="0"/>
          <w:sz w:val="28"/>
          <w:szCs w:val="28"/>
        </w:rPr>
        <w:t>5. Досудебный (внесудебный) порядок обжалования решений и действий (бездействия) администрации муниципального образования, а также его должностных лиц в ходе предоставления услуги</w:t>
      </w:r>
    </w:p>
    <w:p w:rsidR="00273F6B" w:rsidRDefault="00273F6B" w:rsidP="00273F6B">
      <w:pPr>
        <w:autoSpaceDE w:val="0"/>
        <w:ind w:firstLine="720"/>
        <w:jc w:val="center"/>
        <w:rPr>
          <w:bCs/>
          <w:sz w:val="28"/>
          <w:szCs w:val="28"/>
        </w:rPr>
      </w:pPr>
    </w:p>
    <w:p w:rsidR="00273F6B" w:rsidRDefault="00273F6B" w:rsidP="00273F6B">
      <w:pPr>
        <w:tabs>
          <w:tab w:val="left" w:pos="1008"/>
        </w:tabs>
        <w:ind w:firstLine="709"/>
        <w:jc w:val="both"/>
        <w:rPr>
          <w:sz w:val="28"/>
          <w:szCs w:val="28"/>
        </w:rPr>
      </w:pPr>
      <w:r>
        <w:rPr>
          <w:sz w:val="28"/>
          <w:szCs w:val="28"/>
        </w:rPr>
        <w:t xml:space="preserve">5.1. Заявитель имеет право обжаловать действия (бездействия), а также решения, принятые (осуществленные) должностными лицами администрации </w:t>
      </w:r>
      <w:r>
        <w:rPr>
          <w:sz w:val="28"/>
          <w:szCs w:val="28"/>
        </w:rPr>
        <w:lastRenderedPageBreak/>
        <w:t>муниципального образования в процессе исполнения услуги, в досудебном порядке.</w:t>
      </w:r>
    </w:p>
    <w:p w:rsidR="00273F6B" w:rsidRDefault="00273F6B" w:rsidP="00273F6B">
      <w:pPr>
        <w:autoSpaceDE w:val="0"/>
        <w:autoSpaceDN w:val="0"/>
        <w:adjustRightInd w:val="0"/>
        <w:ind w:firstLine="567"/>
        <w:jc w:val="both"/>
        <w:outlineLvl w:val="2"/>
        <w:rPr>
          <w:sz w:val="28"/>
          <w:szCs w:val="28"/>
        </w:rPr>
      </w:pPr>
      <w:r>
        <w:rPr>
          <w:sz w:val="28"/>
          <w:szCs w:val="28"/>
        </w:rPr>
        <w:t>5.2. Жалоба может быть направлена в Администрацию муниципального образования на имя Руководителя.</w:t>
      </w:r>
    </w:p>
    <w:p w:rsidR="00273F6B" w:rsidRDefault="00273F6B" w:rsidP="00273F6B">
      <w:pPr>
        <w:autoSpaceDE w:val="0"/>
        <w:autoSpaceDN w:val="0"/>
        <w:adjustRightInd w:val="0"/>
        <w:ind w:firstLine="709"/>
        <w:jc w:val="both"/>
        <w:outlineLvl w:val="2"/>
        <w:rPr>
          <w:sz w:val="28"/>
          <w:szCs w:val="28"/>
        </w:rPr>
      </w:pPr>
      <w:r>
        <w:rPr>
          <w:sz w:val="28"/>
          <w:szCs w:val="28"/>
        </w:rPr>
        <w:t xml:space="preserve">5.3. Жалоба подается в письменной форме на бумажном носителе, в электронной форме. </w:t>
      </w:r>
    </w:p>
    <w:p w:rsidR="00273F6B" w:rsidRDefault="00273F6B" w:rsidP="00273F6B">
      <w:pPr>
        <w:pStyle w:val="1"/>
        <w:spacing w:before="0" w:after="0" w:line="240" w:lineRule="auto"/>
        <w:ind w:firstLine="709"/>
        <w:jc w:val="both"/>
        <w:rPr>
          <w:rFonts w:ascii="Times New Roman" w:hAnsi="Times New Roman"/>
          <w:b w:val="0"/>
          <w:sz w:val="28"/>
          <w:szCs w:val="28"/>
        </w:rPr>
      </w:pPr>
      <w:r>
        <w:rPr>
          <w:rFonts w:ascii="Times New Roman" w:hAnsi="Times New Roman"/>
          <w:b w:val="0"/>
          <w:sz w:val="28"/>
          <w:szCs w:val="28"/>
        </w:rPr>
        <w:t xml:space="preserve">5.4. Жалоба может быть направлена по почте, а также с использованием информационно-телекоммуникационных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3F6B" w:rsidRDefault="00273F6B" w:rsidP="00273F6B">
      <w:pPr>
        <w:ind w:firstLine="709"/>
        <w:jc w:val="both"/>
        <w:rPr>
          <w:sz w:val="28"/>
          <w:szCs w:val="28"/>
        </w:rPr>
      </w:pPr>
      <w:r>
        <w:rPr>
          <w:sz w:val="28"/>
          <w:szCs w:val="28"/>
        </w:rPr>
        <w:t>5.5. Жалоба должна содержать:</w:t>
      </w:r>
    </w:p>
    <w:p w:rsidR="00273F6B" w:rsidRDefault="00273F6B" w:rsidP="00273F6B">
      <w:pPr>
        <w:ind w:firstLine="709"/>
        <w:jc w:val="both"/>
        <w:rPr>
          <w:sz w:val="28"/>
          <w:szCs w:val="28"/>
        </w:rPr>
      </w:pPr>
      <w:bookmarkStart w:id="10" w:name="sub_110251"/>
      <w:r>
        <w:rPr>
          <w:sz w:val="28"/>
          <w:szCs w:val="28"/>
        </w:rPr>
        <w:t>1) наименование органа, предоставляющего услугу, муниципального служащего решения и действия (бездействие) которых обжалуются;</w:t>
      </w:r>
    </w:p>
    <w:p w:rsidR="00273F6B" w:rsidRDefault="00273F6B" w:rsidP="00273F6B">
      <w:pPr>
        <w:ind w:firstLine="709"/>
        <w:jc w:val="both"/>
        <w:rPr>
          <w:sz w:val="28"/>
          <w:szCs w:val="28"/>
        </w:rPr>
      </w:pPr>
      <w:bookmarkStart w:id="11" w:name="sub_110252"/>
      <w:bookmarkEnd w:id="10"/>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F6B" w:rsidRDefault="00273F6B" w:rsidP="00273F6B">
      <w:pPr>
        <w:ind w:firstLine="709"/>
        <w:jc w:val="both"/>
        <w:rPr>
          <w:sz w:val="28"/>
          <w:szCs w:val="28"/>
        </w:rPr>
      </w:pPr>
      <w:bookmarkStart w:id="12" w:name="sub_110253"/>
      <w:bookmarkEnd w:id="11"/>
      <w:r>
        <w:rPr>
          <w:sz w:val="28"/>
          <w:szCs w:val="28"/>
        </w:rPr>
        <w:t>3) сведения об обжалуемых решениях и действиях (бездействии) органа, предоставляющего услугу и (или) муниципального  служащего;</w:t>
      </w:r>
    </w:p>
    <w:p w:rsidR="00273F6B" w:rsidRDefault="00273F6B" w:rsidP="00273F6B">
      <w:pPr>
        <w:ind w:firstLine="709"/>
        <w:jc w:val="both"/>
        <w:rPr>
          <w:sz w:val="28"/>
          <w:szCs w:val="28"/>
        </w:rPr>
      </w:pPr>
      <w:bookmarkStart w:id="13" w:name="sub_110254"/>
      <w:bookmarkEnd w:id="12"/>
      <w:r>
        <w:rPr>
          <w:sz w:val="28"/>
          <w:szCs w:val="28"/>
        </w:rPr>
        <w:t>4) доводы, на основании которых заявитель не согласен с решением и действием (бездействием) органа, предоставляющего услугу, и (или) муниципального служащего. Заявителем могут быть представлены документы (при наличии), подтверждающие доводы заявителя, либо их копии.</w:t>
      </w:r>
    </w:p>
    <w:p w:rsidR="00273F6B" w:rsidRDefault="00273F6B" w:rsidP="00273F6B">
      <w:pPr>
        <w:autoSpaceDE w:val="0"/>
        <w:autoSpaceDN w:val="0"/>
        <w:adjustRightInd w:val="0"/>
        <w:ind w:firstLine="709"/>
        <w:jc w:val="both"/>
        <w:outlineLvl w:val="0"/>
        <w:rPr>
          <w:sz w:val="28"/>
          <w:szCs w:val="28"/>
        </w:rPr>
      </w:pPr>
      <w:r>
        <w:rPr>
          <w:sz w:val="28"/>
          <w:szCs w:val="28"/>
        </w:rPr>
        <w:t xml:space="preserve">5.6. Жалоба может быть подана на государственных языках Республики Адыгея. </w:t>
      </w:r>
    </w:p>
    <w:p w:rsidR="00273F6B" w:rsidRDefault="00273F6B" w:rsidP="00273F6B">
      <w:pPr>
        <w:autoSpaceDE w:val="0"/>
        <w:autoSpaceDN w:val="0"/>
        <w:adjustRightInd w:val="0"/>
        <w:ind w:firstLine="709"/>
        <w:jc w:val="both"/>
        <w:outlineLvl w:val="0"/>
        <w:rPr>
          <w:sz w:val="28"/>
          <w:szCs w:val="28"/>
        </w:rPr>
      </w:pPr>
      <w:r>
        <w:rPr>
          <w:sz w:val="28"/>
          <w:szCs w:val="28"/>
        </w:rPr>
        <w:t>5.7. Ответы на жалобы даются на языке обращения. В случае невозможности дать ответ на языке обращения используется государственный язык Российской Федерации.</w:t>
      </w:r>
    </w:p>
    <w:p w:rsidR="00273F6B" w:rsidRDefault="00273F6B" w:rsidP="00273F6B">
      <w:pPr>
        <w:ind w:firstLine="709"/>
        <w:jc w:val="both"/>
        <w:rPr>
          <w:sz w:val="28"/>
          <w:szCs w:val="28"/>
        </w:rPr>
      </w:pPr>
      <w:r>
        <w:rPr>
          <w:sz w:val="28"/>
          <w:szCs w:val="28"/>
        </w:rPr>
        <w:t>5.8.  Письменный ответ на жалобу не дается в следующих случаях:</w:t>
      </w:r>
    </w:p>
    <w:p w:rsidR="00273F6B" w:rsidRDefault="00273F6B" w:rsidP="00273F6B">
      <w:pPr>
        <w:autoSpaceDE w:val="0"/>
        <w:autoSpaceDN w:val="0"/>
        <w:adjustRightInd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3F6B" w:rsidRDefault="00273F6B" w:rsidP="00273F6B">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3"/>
    <w:p w:rsidR="00273F6B" w:rsidRDefault="00273F6B" w:rsidP="00273F6B">
      <w:pPr>
        <w:autoSpaceDE w:val="0"/>
        <w:autoSpaceDN w:val="0"/>
        <w:adjustRightInd w:val="0"/>
        <w:ind w:firstLine="709"/>
        <w:jc w:val="both"/>
        <w:outlineLvl w:val="1"/>
        <w:rPr>
          <w:sz w:val="28"/>
          <w:szCs w:val="28"/>
        </w:rPr>
      </w:pPr>
      <w:r>
        <w:rPr>
          <w:sz w:val="28"/>
          <w:szCs w:val="28"/>
        </w:rPr>
        <w:t xml:space="preserve">5.9. Жалоба подлежит рассмотрению должностным лицом администрации муниципального образования,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3F6B" w:rsidRDefault="00273F6B" w:rsidP="00273F6B">
      <w:pPr>
        <w:autoSpaceDE w:val="0"/>
        <w:autoSpaceDN w:val="0"/>
        <w:adjustRightInd w:val="0"/>
        <w:ind w:firstLine="709"/>
        <w:jc w:val="both"/>
        <w:outlineLvl w:val="1"/>
        <w:rPr>
          <w:sz w:val="28"/>
          <w:szCs w:val="28"/>
        </w:rPr>
      </w:pPr>
      <w:r>
        <w:rPr>
          <w:sz w:val="28"/>
          <w:szCs w:val="28"/>
        </w:rPr>
        <w:lastRenderedPageBreak/>
        <w:t>5.10. По результатам рассмотрения жалобы должностное лицо администрации муниципального образования принимает одно из следующих решений:</w:t>
      </w:r>
    </w:p>
    <w:p w:rsidR="00273F6B" w:rsidRDefault="00273F6B" w:rsidP="00273F6B">
      <w:pPr>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а также в иных формах;</w:t>
      </w:r>
    </w:p>
    <w:p w:rsidR="00273F6B" w:rsidRDefault="00273F6B" w:rsidP="00273F6B">
      <w:pPr>
        <w:ind w:firstLine="709"/>
        <w:jc w:val="both"/>
        <w:rPr>
          <w:sz w:val="28"/>
          <w:szCs w:val="28"/>
        </w:rPr>
      </w:pPr>
      <w:r>
        <w:rPr>
          <w:sz w:val="28"/>
          <w:szCs w:val="28"/>
        </w:rPr>
        <w:t>2) отказывает в удовлетворении жалобы.</w:t>
      </w:r>
    </w:p>
    <w:p w:rsidR="00273F6B" w:rsidRDefault="00273F6B" w:rsidP="00273F6B">
      <w:pPr>
        <w:autoSpaceDE w:val="0"/>
        <w:autoSpaceDN w:val="0"/>
        <w:adjustRightInd w:val="0"/>
        <w:ind w:firstLine="709"/>
        <w:jc w:val="both"/>
        <w:outlineLvl w:val="1"/>
        <w:rPr>
          <w:sz w:val="28"/>
          <w:szCs w:val="28"/>
        </w:rPr>
      </w:pPr>
      <w:r>
        <w:rPr>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F6B" w:rsidRDefault="00273F6B" w:rsidP="00273F6B">
      <w:pPr>
        <w:autoSpaceDE w:val="0"/>
        <w:autoSpaceDN w:val="0"/>
        <w:adjustRightInd w:val="0"/>
        <w:ind w:firstLine="720"/>
        <w:jc w:val="both"/>
        <w:rPr>
          <w:rFonts w:eastAsiaTheme="minorHAnsi"/>
          <w:sz w:val="28"/>
          <w:lang w:eastAsia="en-US"/>
        </w:rPr>
      </w:pPr>
      <w:r>
        <w:rPr>
          <w:rFonts w:eastAsiaTheme="minorHAnsi"/>
          <w:sz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3F6B" w:rsidRDefault="00273F6B" w:rsidP="00273F6B">
      <w:pPr>
        <w:autoSpaceDE w:val="0"/>
        <w:autoSpaceDN w:val="0"/>
        <w:adjustRightInd w:val="0"/>
        <w:ind w:firstLine="709"/>
        <w:jc w:val="both"/>
        <w:outlineLvl w:val="1"/>
        <w:rPr>
          <w:sz w:val="28"/>
          <w:szCs w:val="28"/>
        </w:rPr>
      </w:pPr>
      <w:r>
        <w:rPr>
          <w:sz w:val="28"/>
          <w:szCs w:val="28"/>
        </w:rPr>
        <w:t>5.13. Заявитель вправе обжаловать решения по жалобе в судебном порядке в соответствии с законодательством Российской Федерации.</w:t>
      </w:r>
    </w:p>
    <w:p w:rsidR="00273F6B" w:rsidRDefault="00273F6B" w:rsidP="00273F6B">
      <w:pPr>
        <w:autoSpaceDE w:val="0"/>
        <w:autoSpaceDN w:val="0"/>
        <w:adjustRightInd w:val="0"/>
        <w:ind w:firstLine="709"/>
        <w:jc w:val="both"/>
        <w:outlineLvl w:val="2"/>
        <w:rPr>
          <w:sz w:val="28"/>
          <w:szCs w:val="28"/>
        </w:rPr>
      </w:pPr>
      <w:r>
        <w:rPr>
          <w:sz w:val="28"/>
          <w:szCs w:val="28"/>
        </w:rPr>
        <w:t>5.14. Заявитель имеет право на получение информации и документов, необходимых для обоснования и рассмотрения жалобы.</w:t>
      </w:r>
    </w:p>
    <w:p w:rsidR="00273F6B" w:rsidRDefault="00273F6B" w:rsidP="00273F6B">
      <w:pPr>
        <w:autoSpaceDE w:val="0"/>
        <w:autoSpaceDN w:val="0"/>
        <w:adjustRightInd w:val="0"/>
        <w:ind w:firstLine="709"/>
        <w:jc w:val="both"/>
        <w:outlineLvl w:val="2"/>
        <w:rPr>
          <w:sz w:val="28"/>
          <w:szCs w:val="28"/>
        </w:rPr>
      </w:pPr>
      <w:r>
        <w:rPr>
          <w:sz w:val="28"/>
          <w:szCs w:val="28"/>
        </w:rPr>
        <w:t>5.15. Администрация муниципального образования по письменному запросу гражданина должна предоставить информацию и документы, необходимые для обоснования и рассмотрения жалобы.</w:t>
      </w:r>
    </w:p>
    <w:p w:rsidR="00273F6B" w:rsidRDefault="00273F6B" w:rsidP="00273F6B">
      <w:pPr>
        <w:autoSpaceDE w:val="0"/>
        <w:autoSpaceDN w:val="0"/>
        <w:adjustRightInd w:val="0"/>
        <w:ind w:firstLine="709"/>
        <w:jc w:val="both"/>
        <w:outlineLvl w:val="2"/>
        <w:rPr>
          <w:sz w:val="28"/>
          <w:szCs w:val="28"/>
        </w:rPr>
      </w:pPr>
      <w:r>
        <w:rPr>
          <w:sz w:val="28"/>
          <w:szCs w:val="28"/>
        </w:rPr>
        <w:t>5.16. Информация о порядке подачи и рассмотрения жалобы предоставляется с использованием средств почтовой, телефонной связи, электронной почты, при личном обращении, а также посредством размещения на сайте администрации муниципального образования.</w:t>
      </w:r>
    </w:p>
    <w:p w:rsidR="00273F6B" w:rsidRDefault="008C1562" w:rsidP="00914F84">
      <w:pPr>
        <w:autoSpaceDE w:val="0"/>
        <w:autoSpaceDN w:val="0"/>
        <w:adjustRightInd w:val="0"/>
        <w:ind w:left="4253"/>
        <w:rPr>
          <w:sz w:val="28"/>
          <w:szCs w:val="28"/>
        </w:rPr>
      </w:pPr>
      <w:r>
        <w:rPr>
          <w:sz w:val="28"/>
          <w:szCs w:val="28"/>
        </w:rPr>
        <w:t>_________</w:t>
      </w:r>
      <w:r w:rsidR="00273F6B">
        <w:rPr>
          <w:sz w:val="28"/>
          <w:szCs w:val="28"/>
        </w:rPr>
        <w:t>_</w:t>
      </w:r>
    </w:p>
    <w:p w:rsidR="00273F6B" w:rsidRDefault="00273F6B" w:rsidP="00273F6B">
      <w:pPr>
        <w:tabs>
          <w:tab w:val="left" w:pos="5662"/>
          <w:tab w:val="center" w:pos="6803"/>
        </w:tabs>
        <w:autoSpaceDE w:val="0"/>
        <w:autoSpaceDN w:val="0"/>
        <w:adjustRightInd w:val="0"/>
        <w:ind w:left="4253"/>
        <w:rPr>
          <w:sz w:val="28"/>
          <w:szCs w:val="28"/>
        </w:rPr>
      </w:pPr>
      <w:r>
        <w:rPr>
          <w:sz w:val="28"/>
          <w:szCs w:val="28"/>
        </w:rPr>
        <w:tab/>
      </w:r>
    </w:p>
    <w:p w:rsidR="00273F6B" w:rsidRDefault="00273F6B" w:rsidP="00273F6B">
      <w:pPr>
        <w:rPr>
          <w:sz w:val="28"/>
          <w:szCs w:val="28"/>
        </w:rPr>
        <w:sectPr w:rsidR="00273F6B" w:rsidSect="008C1562">
          <w:headerReference w:type="default" r:id="rId19"/>
          <w:pgSz w:w="11906" w:h="16838" w:code="9"/>
          <w:pgMar w:top="1134" w:right="851" w:bottom="709" w:left="1701" w:header="709" w:footer="709" w:gutter="0"/>
          <w:pgNumType w:start="1"/>
          <w:cols w:space="720"/>
          <w:titlePg/>
        </w:sectPr>
      </w:pPr>
    </w:p>
    <w:p w:rsidR="00273F6B" w:rsidRDefault="00273F6B" w:rsidP="00273F6B">
      <w:pPr>
        <w:tabs>
          <w:tab w:val="left" w:pos="5662"/>
          <w:tab w:val="center" w:pos="6803"/>
        </w:tabs>
        <w:autoSpaceDE w:val="0"/>
        <w:autoSpaceDN w:val="0"/>
        <w:adjustRightInd w:val="0"/>
        <w:ind w:left="4253"/>
        <w:rPr>
          <w:sz w:val="28"/>
          <w:szCs w:val="28"/>
        </w:rPr>
      </w:pPr>
      <w:r>
        <w:rPr>
          <w:sz w:val="28"/>
          <w:szCs w:val="28"/>
        </w:rPr>
        <w:lastRenderedPageBreak/>
        <w:t xml:space="preserve">                   Приложение № 1</w:t>
      </w:r>
    </w:p>
    <w:p w:rsidR="00273F6B" w:rsidRDefault="00273F6B" w:rsidP="00273F6B">
      <w:pPr>
        <w:autoSpaceDE w:val="0"/>
        <w:autoSpaceDN w:val="0"/>
        <w:adjustRightInd w:val="0"/>
        <w:ind w:left="4253"/>
        <w:jc w:val="center"/>
        <w:rPr>
          <w:sz w:val="28"/>
          <w:szCs w:val="28"/>
        </w:rPr>
      </w:pPr>
      <w:r>
        <w:rPr>
          <w:sz w:val="28"/>
          <w:szCs w:val="28"/>
        </w:rPr>
        <w:t>к типовому административному</w:t>
      </w:r>
    </w:p>
    <w:p w:rsidR="00273F6B" w:rsidRDefault="00273F6B" w:rsidP="00273F6B">
      <w:pPr>
        <w:ind w:left="4253"/>
        <w:jc w:val="center"/>
        <w:rPr>
          <w:sz w:val="28"/>
          <w:szCs w:val="28"/>
        </w:rPr>
      </w:pPr>
      <w:r>
        <w:rPr>
          <w:sz w:val="28"/>
          <w:szCs w:val="28"/>
        </w:rPr>
        <w:t>регламенту предоставления</w:t>
      </w:r>
    </w:p>
    <w:p w:rsidR="00273F6B" w:rsidRDefault="00273F6B" w:rsidP="00273F6B">
      <w:pPr>
        <w:ind w:left="4253"/>
        <w:jc w:val="center"/>
        <w:rPr>
          <w:sz w:val="28"/>
          <w:szCs w:val="28"/>
        </w:rPr>
      </w:pPr>
      <w:r>
        <w:rPr>
          <w:sz w:val="28"/>
          <w:szCs w:val="28"/>
        </w:rPr>
        <w:t>муниципальной услуги по оформлению опеки и попечительства</w:t>
      </w:r>
    </w:p>
    <w:p w:rsidR="00273F6B" w:rsidRDefault="00273F6B" w:rsidP="00273F6B">
      <w:pPr>
        <w:ind w:left="4253"/>
        <w:jc w:val="center"/>
        <w:rPr>
          <w:sz w:val="28"/>
          <w:szCs w:val="28"/>
        </w:rPr>
      </w:pPr>
      <w:r>
        <w:rPr>
          <w:sz w:val="28"/>
          <w:szCs w:val="28"/>
        </w:rPr>
        <w:t>над несовершеннолетними</w: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jc w:val="right"/>
        <w:rPr>
          <w:sz w:val="28"/>
          <w:szCs w:val="28"/>
        </w:rPr>
      </w:pPr>
    </w:p>
    <w:p w:rsidR="00273F6B" w:rsidRDefault="00273F6B" w:rsidP="00273F6B">
      <w:pPr>
        <w:autoSpaceDE w:val="0"/>
        <w:autoSpaceDN w:val="0"/>
        <w:adjustRightInd w:val="0"/>
        <w:jc w:val="center"/>
        <w:rPr>
          <w:sz w:val="28"/>
          <w:szCs w:val="28"/>
        </w:rPr>
      </w:pPr>
      <w:r>
        <w:rPr>
          <w:sz w:val="28"/>
          <w:szCs w:val="28"/>
        </w:rPr>
        <w:t>БЛОК-СХЕМА</w:t>
      </w:r>
    </w:p>
    <w:p w:rsidR="00273F6B" w:rsidRDefault="00273F6B" w:rsidP="00273F6B">
      <w:pPr>
        <w:autoSpaceDE w:val="0"/>
        <w:autoSpaceDN w:val="0"/>
        <w:adjustRightInd w:val="0"/>
        <w:jc w:val="center"/>
        <w:rPr>
          <w:sz w:val="28"/>
          <w:szCs w:val="28"/>
        </w:rPr>
      </w:pPr>
      <w:r>
        <w:rPr>
          <w:sz w:val="28"/>
          <w:szCs w:val="28"/>
        </w:rPr>
        <w:t xml:space="preserve">последовательности действий при </w:t>
      </w:r>
      <w:r>
        <w:rPr>
          <w:bCs/>
          <w:sz w:val="28"/>
          <w:szCs w:val="28"/>
        </w:rPr>
        <w:t>предоставлении</w:t>
      </w:r>
      <w:r>
        <w:rPr>
          <w:sz w:val="28"/>
          <w:szCs w:val="28"/>
        </w:rPr>
        <w:t xml:space="preserve"> административной </w:t>
      </w:r>
    </w:p>
    <w:p w:rsidR="00273F6B" w:rsidRDefault="00273F6B" w:rsidP="00273F6B">
      <w:pPr>
        <w:jc w:val="center"/>
        <w:rPr>
          <w:sz w:val="28"/>
          <w:szCs w:val="28"/>
        </w:rPr>
      </w:pPr>
      <w:r>
        <w:rPr>
          <w:sz w:val="28"/>
          <w:szCs w:val="28"/>
        </w:rPr>
        <w:t xml:space="preserve">процедуры по оформлению опеки и попечительства </w:t>
      </w:r>
    </w:p>
    <w:p w:rsidR="00273F6B" w:rsidRDefault="00273F6B" w:rsidP="00273F6B">
      <w:pPr>
        <w:jc w:val="center"/>
        <w:rPr>
          <w:sz w:val="28"/>
          <w:szCs w:val="28"/>
        </w:rPr>
      </w:pPr>
      <w:r>
        <w:rPr>
          <w:sz w:val="28"/>
          <w:szCs w:val="28"/>
        </w:rPr>
        <w:t>над несовершеннолетними</w:t>
      </w:r>
    </w:p>
    <w:p w:rsidR="00273F6B" w:rsidRDefault="00273F6B" w:rsidP="00273F6B">
      <w:pPr>
        <w:autoSpaceDE w:val="0"/>
        <w:autoSpaceDN w:val="0"/>
        <w:adjustRightInd w:val="0"/>
        <w:jc w:val="center"/>
        <w:rPr>
          <w:sz w:val="28"/>
          <w:szCs w:val="28"/>
        </w:rPr>
      </w:pPr>
    </w:p>
    <w:p w:rsidR="00273F6B" w:rsidRDefault="00273F6B" w:rsidP="00273F6B">
      <w:pPr>
        <w:rPr>
          <w:sz w:val="28"/>
          <w:szCs w:val="28"/>
        </w:rPr>
      </w:pPr>
    </w:p>
    <w:p w:rsidR="00273F6B" w:rsidRDefault="00273F6B" w:rsidP="00273F6B">
      <w:pPr>
        <w:autoSpaceDE w:val="0"/>
        <w:autoSpaceDN w:val="0"/>
        <w:adjustRightInd w:val="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43180</wp:posOffset>
                </wp:positionV>
                <wp:extent cx="5600700" cy="636905"/>
                <wp:effectExtent l="0" t="0" r="19050" b="1079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6905"/>
                        </a:xfrm>
                        <a:prstGeom prst="ellipse">
                          <a:avLst/>
                        </a:prstGeom>
                        <a:solidFill>
                          <a:srgbClr val="FFFFFF"/>
                        </a:solidFill>
                        <a:ln w="9525">
                          <a:solidFill>
                            <a:srgbClr val="000000"/>
                          </a:solidFill>
                          <a:round/>
                          <a:headEnd/>
                          <a:tailEnd/>
                        </a:ln>
                      </wps:spPr>
                      <wps:txbx>
                        <w:txbxContent>
                          <w:p w:rsidR="00273F6B" w:rsidRDefault="00273F6B" w:rsidP="00273F6B">
                            <w:pPr>
                              <w:jc w:val="center"/>
                              <w:rPr>
                                <w:szCs w:val="22"/>
                              </w:rPr>
                            </w:pPr>
                            <w:r>
                              <w:rPr>
                                <w:szCs w:val="22"/>
                              </w:rPr>
                              <w:t>Обращение заявителя с документами</w:t>
                            </w:r>
                          </w:p>
                          <w:p w:rsidR="00273F6B" w:rsidRDefault="00273F6B" w:rsidP="00273F6B">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left:0;text-align:left;margin-left:0;margin-top:3.4pt;width:441pt;height:5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">
                <v:textbox>
                  <w:txbxContent>
                    <w:p w:rsidR="00273F6B" w:rsidRDefault="00273F6B" w:rsidP="00273F6B">
                      <w:pPr>
                        <w:jc w:val="center"/>
                        <w:rPr>
                          <w:szCs w:val="22"/>
                        </w:rPr>
                      </w:pPr>
                      <w:r>
                        <w:rPr>
                          <w:szCs w:val="22"/>
                        </w:rPr>
                        <w:t>Обращение заявителя с документами</w:t>
                      </w:r>
                    </w:p>
                    <w:p w:rsidR="00273F6B" w:rsidRDefault="00273F6B" w:rsidP="00273F6B">
                      <w:pPr>
                        <w:jc w:val="center"/>
                        <w:rPr>
                          <w:szCs w:val="22"/>
                        </w:rPr>
                      </w:pPr>
                    </w:p>
                  </w:txbxContent>
                </v:textbox>
              </v:oval>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1691005</wp:posOffset>
                </wp:positionV>
                <wp:extent cx="5715000" cy="6858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273F6B" w:rsidRDefault="00273F6B" w:rsidP="00273F6B">
                            <w:pPr>
                              <w:jc w:val="center"/>
                              <w:rPr>
                                <w:sz w:val="20"/>
                                <w:szCs w:val="20"/>
                              </w:rPr>
                            </w:pPr>
                          </w:p>
                          <w:p w:rsidR="00273F6B" w:rsidRDefault="00273F6B" w:rsidP="00273F6B">
                            <w:pPr>
                              <w:jc w:val="center"/>
                              <w:rPr>
                                <w:sz w:val="22"/>
                                <w:szCs w:val="22"/>
                              </w:rPr>
                            </w:pPr>
                            <w:r>
                              <w:rPr>
                                <w:sz w:val="22"/>
                                <w:szCs w:val="22"/>
                              </w:rPr>
                              <w:t>Специалист осуществляет проверку документов</w:t>
                            </w:r>
                          </w:p>
                          <w:p w:rsidR="00273F6B" w:rsidRDefault="00273F6B" w:rsidP="00273F6B">
                            <w:pPr>
                              <w:jc w:val="center"/>
                              <w:rPr>
                                <w:sz w:val="22"/>
                                <w:szCs w:val="22"/>
                              </w:rPr>
                            </w:pPr>
                            <w:r>
                              <w:rPr>
                                <w:sz w:val="22"/>
                                <w:szCs w:val="22"/>
                              </w:rPr>
                              <w:t xml:space="preserve"> для назначения и выплаты единовременного пособия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3.8pt;margin-top:133.15pt;width:45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G6UgIAAGE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">
                <v:textbox>
                  <w:txbxContent>
                    <w:p w:rsidR="00273F6B" w:rsidRDefault="00273F6B" w:rsidP="00273F6B">
                      <w:pPr>
                        <w:jc w:val="center"/>
                        <w:rPr>
                          <w:sz w:val="20"/>
                          <w:szCs w:val="20"/>
                        </w:rPr>
                      </w:pPr>
                    </w:p>
                    <w:p w:rsidR="00273F6B" w:rsidRDefault="00273F6B" w:rsidP="00273F6B">
                      <w:pPr>
                        <w:jc w:val="center"/>
                        <w:rPr>
                          <w:sz w:val="22"/>
                          <w:szCs w:val="22"/>
                        </w:rPr>
                      </w:pPr>
                      <w:r>
                        <w:rPr>
                          <w:sz w:val="22"/>
                          <w:szCs w:val="22"/>
                        </w:rPr>
                        <w:t>Специалист осуществляет проверку документов</w:t>
                      </w:r>
                    </w:p>
                    <w:p w:rsidR="00273F6B" w:rsidRDefault="00273F6B" w:rsidP="00273F6B">
                      <w:pPr>
                        <w:jc w:val="center"/>
                        <w:rPr>
                          <w:sz w:val="22"/>
                          <w:szCs w:val="22"/>
                        </w:rPr>
                      </w:pPr>
                      <w:r>
                        <w:rPr>
                          <w:sz w:val="22"/>
                          <w:szCs w:val="22"/>
                        </w:rPr>
                        <w:t xml:space="preserve"> для назначения и выплаты единовременного пособия</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154940</wp:posOffset>
                </wp:positionH>
                <wp:positionV relativeFrom="paragraph">
                  <wp:posOffset>1033780</wp:posOffset>
                </wp:positionV>
                <wp:extent cx="5598795" cy="349885"/>
                <wp:effectExtent l="0" t="0" r="2095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349885"/>
                        </a:xfrm>
                        <a:prstGeom prst="rect">
                          <a:avLst/>
                        </a:prstGeom>
                        <a:solidFill>
                          <a:srgbClr val="FFFFFF"/>
                        </a:solidFill>
                        <a:ln w="9525">
                          <a:solidFill>
                            <a:srgbClr val="000000"/>
                          </a:solidFill>
                          <a:miter lim="800000"/>
                          <a:headEnd/>
                          <a:tailEnd/>
                        </a:ln>
                      </wps:spPr>
                      <wps:txbx>
                        <w:txbxContent>
                          <w:p w:rsidR="00273F6B" w:rsidRDefault="00273F6B" w:rsidP="00273F6B">
                            <w:pPr>
                              <w:ind w:firstLine="540"/>
                              <w:jc w:val="center"/>
                              <w:rPr>
                                <w:sz w:val="20"/>
                                <w:szCs w:val="20"/>
                              </w:rPr>
                            </w:pPr>
                            <w:r>
                              <w:rPr>
                                <w:sz w:val="20"/>
                                <w:szCs w:val="20"/>
                              </w:rPr>
                              <w:t>Прием и регистрация документов заявителя на 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12.2pt;margin-top:81.4pt;width:440.85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2s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">
                <v:textbox>
                  <w:txbxContent>
                    <w:p w:rsidR="00273F6B" w:rsidRDefault="00273F6B" w:rsidP="00273F6B">
                      <w:pPr>
                        <w:ind w:firstLine="540"/>
                        <w:jc w:val="center"/>
                        <w:rPr>
                          <w:sz w:val="20"/>
                          <w:szCs w:val="20"/>
                        </w:rPr>
                      </w:pPr>
                      <w:r>
                        <w:rPr>
                          <w:sz w:val="20"/>
                          <w:szCs w:val="20"/>
                        </w:rPr>
                        <w:t>Прием и регистрация документов заявителя на предоставление государственной услуги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2822575</wp:posOffset>
                </wp:positionH>
                <wp:positionV relativeFrom="paragraph">
                  <wp:posOffset>716280</wp:posOffset>
                </wp:positionV>
                <wp:extent cx="635" cy="287655"/>
                <wp:effectExtent l="76200" t="0" r="75565" b="552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9FCD" id="Прямая соединительная линия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56.4pt" to="222.3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1042035</wp:posOffset>
                </wp:positionH>
                <wp:positionV relativeFrom="paragraph">
                  <wp:posOffset>2364105</wp:posOffset>
                </wp:positionV>
                <wp:extent cx="635" cy="228600"/>
                <wp:effectExtent l="76200" t="0" r="75565"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5F28" id="Прямая соединительная линия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86.15pt" to="82.1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2821940</wp:posOffset>
                </wp:positionH>
                <wp:positionV relativeFrom="paragraph">
                  <wp:posOffset>1379220</wp:posOffset>
                </wp:positionV>
                <wp:extent cx="635" cy="267335"/>
                <wp:effectExtent l="76200" t="0" r="75565" b="565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183E" id="Прямая соединительная линия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08.6pt" to="222.2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4460240</wp:posOffset>
                </wp:positionH>
                <wp:positionV relativeFrom="paragraph">
                  <wp:posOffset>2364105</wp:posOffset>
                </wp:positionV>
                <wp:extent cx="635" cy="228600"/>
                <wp:effectExtent l="76200" t="0" r="75565"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D16E" id="Прямая соединительная линия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pt,186.15pt" to="351.2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2588260</wp:posOffset>
                </wp:positionV>
                <wp:extent cx="2155190" cy="1576070"/>
                <wp:effectExtent l="0" t="0" r="16510" b="241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576070"/>
                        </a:xfrm>
                        <a:prstGeom prst="rect">
                          <a:avLst/>
                        </a:prstGeom>
                        <a:solidFill>
                          <a:srgbClr val="FFFFFF"/>
                        </a:solidFill>
                        <a:ln w="9525">
                          <a:solidFill>
                            <a:srgbClr val="000000"/>
                          </a:solidFill>
                          <a:miter lim="800000"/>
                          <a:headEnd/>
                          <a:tailEnd/>
                        </a:ln>
                      </wps:spPr>
                      <wps:txbx>
                        <w:txbxContent>
                          <w:p w:rsidR="00273F6B" w:rsidRDefault="00273F6B" w:rsidP="00273F6B">
                            <w:pPr>
                              <w:jc w:val="center"/>
                              <w:rPr>
                                <w:sz w:val="22"/>
                                <w:szCs w:val="22"/>
                              </w:rPr>
                            </w:pPr>
                            <w:r>
                              <w:rPr>
                                <w:sz w:val="22"/>
                                <w:szCs w:val="22"/>
                              </w:rPr>
                              <w:t>Принятие решения о назначении опекуна или попечителя (издание акта  о назначении опекуна, акта о назначении опекуна, исполняющего обязанности возмездно, заключение договора о приемной семье (не позднее 15 дней со дня представления документов)</w:t>
                            </w:r>
                          </w:p>
                          <w:p w:rsidR="00273F6B" w:rsidRDefault="00273F6B" w:rsidP="00273F6B">
                            <w:pPr>
                              <w:rPr>
                                <w:sz w:val="22"/>
                                <w:szCs w:val="22"/>
                              </w:rPr>
                            </w:pPr>
                          </w:p>
                          <w:p w:rsidR="00273F6B" w:rsidRDefault="00273F6B" w:rsidP="00273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8pt;margin-top:203.8pt;width:169.7pt;height:1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">
                <v:textbox>
                  <w:txbxContent>
                    <w:p w:rsidR="00273F6B" w:rsidRDefault="00273F6B" w:rsidP="00273F6B">
                      <w:pPr>
                        <w:jc w:val="center"/>
                        <w:rPr>
                          <w:sz w:val="22"/>
                          <w:szCs w:val="22"/>
                        </w:rPr>
                      </w:pPr>
                      <w:r>
                        <w:rPr>
                          <w:sz w:val="22"/>
                          <w:szCs w:val="22"/>
                        </w:rPr>
                        <w:t>Принятие решения о назначении опекуна или попечителя (издание акта  о назначении опекуна, акта о назначении опекуна, исполняющего обязанности возмездно, заключение договора о приемной семье (не позднее 15 дней со дня представления документов)</w:t>
                      </w:r>
                    </w:p>
                    <w:p w:rsidR="00273F6B" w:rsidRDefault="00273F6B" w:rsidP="00273F6B">
                      <w:pPr>
                        <w:rPr>
                          <w:sz w:val="22"/>
                          <w:szCs w:val="22"/>
                        </w:rPr>
                      </w:pPr>
                    </w:p>
                    <w:p w:rsidR="00273F6B" w:rsidRDefault="00273F6B" w:rsidP="00273F6B"/>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3389630</wp:posOffset>
                </wp:positionH>
                <wp:positionV relativeFrom="paragraph">
                  <wp:posOffset>2588260</wp:posOffset>
                </wp:positionV>
                <wp:extent cx="2211070" cy="1576070"/>
                <wp:effectExtent l="0" t="0" r="17780" b="241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1576070"/>
                        </a:xfrm>
                        <a:prstGeom prst="rect">
                          <a:avLst/>
                        </a:prstGeom>
                        <a:solidFill>
                          <a:srgbClr val="FFFFFF"/>
                        </a:solidFill>
                        <a:ln w="9525">
                          <a:solidFill>
                            <a:srgbClr val="000000"/>
                          </a:solidFill>
                          <a:miter lim="800000"/>
                          <a:headEnd/>
                          <a:tailEnd/>
                        </a:ln>
                      </wps:spPr>
                      <wps:txbx>
                        <w:txbxContent>
                          <w:p w:rsidR="00273F6B" w:rsidRDefault="00273F6B" w:rsidP="00273F6B">
                            <w:pPr>
                              <w:jc w:val="center"/>
                              <w:rPr>
                                <w:sz w:val="22"/>
                                <w:szCs w:val="22"/>
                              </w:rPr>
                            </w:pPr>
                            <w:r>
                              <w:rPr>
                                <w:sz w:val="22"/>
                                <w:szCs w:val="22"/>
                              </w:rPr>
                              <w:t>Принятие решения  об отказе в назначении опекуна или попечителя (издание акта об отказе в назначении опекуна (не позднее 15 дней со дня представления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66.9pt;margin-top:203.8pt;width:174.1pt;height:1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">
                <v:textbox>
                  <w:txbxContent>
                    <w:p w:rsidR="00273F6B" w:rsidRDefault="00273F6B" w:rsidP="00273F6B">
                      <w:pPr>
                        <w:jc w:val="center"/>
                        <w:rPr>
                          <w:sz w:val="22"/>
                          <w:szCs w:val="22"/>
                        </w:rPr>
                      </w:pPr>
                      <w:r>
                        <w:rPr>
                          <w:sz w:val="22"/>
                          <w:szCs w:val="22"/>
                        </w:rPr>
                        <w:t>Принятие решения  об отказе в назначении опекуна или попечителя (издание акта об отказе в назначении опекуна (не позднее 15 дней со дня представления документов)</w:t>
                      </w:r>
                    </w:p>
                  </w:txbxContent>
                </v:textbox>
              </v:rect>
            </w:pict>
          </mc:Fallback>
        </mc:AlternateConten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tabs>
          <w:tab w:val="left" w:pos="1500"/>
          <w:tab w:val="right" w:pos="9639"/>
        </w:tabs>
        <w:autoSpaceDE w:val="0"/>
        <w:autoSpaceDN w:val="0"/>
        <w:adjustRightInd w:val="0"/>
        <w:rPr>
          <w:sz w:val="28"/>
          <w:szCs w:val="28"/>
        </w:rPr>
      </w:pPr>
      <w:r>
        <w:rPr>
          <w:sz w:val="28"/>
          <w:szCs w:val="28"/>
        </w:rPr>
        <w:tab/>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rPr>
          <w:sz w:val="28"/>
          <w:szCs w:val="28"/>
        </w:rPr>
      </w:pP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1012190</wp:posOffset>
                </wp:positionV>
                <wp:extent cx="5600065" cy="311150"/>
                <wp:effectExtent l="0" t="0" r="1968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311150"/>
                        </a:xfrm>
                        <a:prstGeom prst="rect">
                          <a:avLst/>
                        </a:prstGeom>
                        <a:solidFill>
                          <a:srgbClr val="FFFFFF"/>
                        </a:solidFill>
                        <a:ln w="9525">
                          <a:solidFill>
                            <a:srgbClr val="000000"/>
                          </a:solidFill>
                          <a:miter lim="800000"/>
                          <a:headEnd/>
                          <a:tailEnd/>
                        </a:ln>
                      </wps:spPr>
                      <wps:txbx>
                        <w:txbxContent>
                          <w:p w:rsidR="00273F6B" w:rsidRDefault="00273F6B" w:rsidP="00273F6B">
                            <w:pPr>
                              <w:jc w:val="center"/>
                              <w:rPr>
                                <w:sz w:val="22"/>
                                <w:szCs w:val="22"/>
                              </w:rPr>
                            </w:pPr>
                            <w:r>
                              <w:rPr>
                                <w:sz w:val="22"/>
                                <w:szCs w:val="22"/>
                              </w:rPr>
                              <w:t xml:space="preserve">Направление заявителю акта о назначении (об отказе в назначении) опекуна (попечителя)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left:0;text-align:left;margin-left:5.35pt;margin-top:79.7pt;width:440.9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">
                <v:textbox>
                  <w:txbxContent>
                    <w:p w:rsidR="00273F6B" w:rsidRDefault="00273F6B" w:rsidP="00273F6B">
                      <w:pPr>
                        <w:jc w:val="center"/>
                        <w:rPr>
                          <w:sz w:val="22"/>
                          <w:szCs w:val="22"/>
                        </w:rPr>
                      </w:pPr>
                      <w:r>
                        <w:rPr>
                          <w:sz w:val="22"/>
                          <w:szCs w:val="22"/>
                        </w:rPr>
                        <w:t xml:space="preserve">Направление заявителю акта о назначении (об отказе в назначении) опекуна (попечителя)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925830</wp:posOffset>
                </wp:positionH>
                <wp:positionV relativeFrom="paragraph">
                  <wp:posOffset>186690</wp:posOffset>
                </wp:positionV>
                <wp:extent cx="0" cy="812165"/>
                <wp:effectExtent l="76200" t="0" r="57150" b="641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51D2" id="Прямая соединительная линия 2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4.7pt" to="72.9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4570095</wp:posOffset>
                </wp:positionH>
                <wp:positionV relativeFrom="paragraph">
                  <wp:posOffset>186690</wp:posOffset>
                </wp:positionV>
                <wp:extent cx="0" cy="771525"/>
                <wp:effectExtent l="76200" t="0" r="5715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68E5" id="Прямая соединительная линия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14.7pt" to="359.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">
                <v:stroke endarrow="block"/>
              </v:line>
            </w:pict>
          </mc:Fallback>
        </mc:AlternateConten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right"/>
        <w:rPr>
          <w:sz w:val="28"/>
          <w:szCs w:val="28"/>
        </w:rPr>
      </w:pPr>
    </w:p>
    <w:p w:rsidR="00273F6B" w:rsidRDefault="00273F6B" w:rsidP="00273F6B">
      <w:pPr>
        <w:jc w:val="right"/>
        <w:rPr>
          <w:sz w:val="28"/>
          <w:szCs w:val="28"/>
        </w:rPr>
      </w:pPr>
    </w:p>
    <w:p w:rsidR="00273F6B" w:rsidRDefault="00273F6B" w:rsidP="00273F6B">
      <w:pPr>
        <w:jc w:val="right"/>
        <w:rPr>
          <w:sz w:val="28"/>
          <w:szCs w:val="28"/>
        </w:rPr>
      </w:pPr>
    </w:p>
    <w:p w:rsidR="00273F6B" w:rsidRDefault="00273F6B" w:rsidP="00273F6B">
      <w:pPr>
        <w:jc w:val="center"/>
        <w:rPr>
          <w:sz w:val="28"/>
          <w:szCs w:val="28"/>
        </w:rPr>
      </w:pPr>
      <w:r>
        <w:rPr>
          <w:sz w:val="28"/>
          <w:szCs w:val="28"/>
        </w:rPr>
        <w:t>_______________</w:t>
      </w:r>
    </w:p>
    <w:p w:rsidR="00273F6B" w:rsidRDefault="00273F6B" w:rsidP="00273F6B">
      <w:pPr>
        <w:autoSpaceDE w:val="0"/>
        <w:autoSpaceDN w:val="0"/>
        <w:adjustRightInd w:val="0"/>
        <w:ind w:left="4253"/>
        <w:jc w:val="center"/>
        <w:rPr>
          <w:sz w:val="28"/>
          <w:szCs w:val="28"/>
        </w:rPr>
      </w:pPr>
    </w:p>
    <w:p w:rsidR="00273F6B" w:rsidRDefault="00273F6B" w:rsidP="00273F6B">
      <w:pPr>
        <w:rPr>
          <w:sz w:val="28"/>
          <w:szCs w:val="28"/>
        </w:rPr>
        <w:sectPr w:rsidR="00273F6B" w:rsidSect="00914F84">
          <w:pgSz w:w="11906" w:h="16838"/>
          <w:pgMar w:top="1134" w:right="851" w:bottom="1134" w:left="1701" w:header="709" w:footer="709" w:gutter="0"/>
          <w:pgNumType w:start="1"/>
          <w:cols w:space="720"/>
          <w:titlePg/>
        </w:sectPr>
      </w:pPr>
    </w:p>
    <w:p w:rsidR="00273F6B" w:rsidRDefault="00273F6B" w:rsidP="00273F6B">
      <w:pPr>
        <w:autoSpaceDE w:val="0"/>
        <w:autoSpaceDN w:val="0"/>
        <w:adjustRightInd w:val="0"/>
        <w:ind w:left="4253"/>
        <w:jc w:val="center"/>
        <w:rPr>
          <w:sz w:val="28"/>
          <w:szCs w:val="28"/>
        </w:rPr>
      </w:pPr>
      <w:r>
        <w:rPr>
          <w:sz w:val="28"/>
          <w:szCs w:val="28"/>
        </w:rPr>
        <w:lastRenderedPageBreak/>
        <w:t>Приложение № 2</w:t>
      </w:r>
    </w:p>
    <w:p w:rsidR="00273F6B" w:rsidRDefault="00273F6B" w:rsidP="00273F6B">
      <w:pPr>
        <w:autoSpaceDE w:val="0"/>
        <w:autoSpaceDN w:val="0"/>
        <w:adjustRightInd w:val="0"/>
        <w:ind w:left="4253"/>
        <w:jc w:val="center"/>
        <w:rPr>
          <w:sz w:val="28"/>
          <w:szCs w:val="28"/>
        </w:rPr>
      </w:pPr>
      <w:r>
        <w:rPr>
          <w:sz w:val="28"/>
          <w:szCs w:val="28"/>
        </w:rPr>
        <w:t>к типовому административному</w:t>
      </w:r>
    </w:p>
    <w:p w:rsidR="00273F6B" w:rsidRDefault="00273F6B" w:rsidP="00273F6B">
      <w:pPr>
        <w:ind w:left="4253"/>
        <w:jc w:val="center"/>
        <w:rPr>
          <w:sz w:val="28"/>
          <w:szCs w:val="28"/>
        </w:rPr>
      </w:pPr>
      <w:r>
        <w:rPr>
          <w:sz w:val="28"/>
          <w:szCs w:val="28"/>
        </w:rPr>
        <w:t>регламенту предоставления</w:t>
      </w:r>
    </w:p>
    <w:p w:rsidR="00273F6B" w:rsidRDefault="00273F6B" w:rsidP="00273F6B">
      <w:pPr>
        <w:ind w:left="4253"/>
        <w:jc w:val="center"/>
        <w:rPr>
          <w:sz w:val="28"/>
          <w:szCs w:val="28"/>
        </w:rPr>
      </w:pPr>
      <w:r>
        <w:rPr>
          <w:sz w:val="28"/>
          <w:szCs w:val="28"/>
        </w:rPr>
        <w:t>муниципальной услуги по оформлению опеки и попечительства над</w:t>
      </w:r>
    </w:p>
    <w:p w:rsidR="00273F6B" w:rsidRDefault="00273F6B" w:rsidP="00273F6B">
      <w:pPr>
        <w:ind w:left="4253"/>
        <w:jc w:val="center"/>
        <w:rPr>
          <w:sz w:val="28"/>
          <w:szCs w:val="28"/>
        </w:rPr>
      </w:pPr>
      <w:r>
        <w:rPr>
          <w:sz w:val="28"/>
          <w:szCs w:val="28"/>
        </w:rPr>
        <w:t>несовершеннолетними</w:t>
      </w:r>
    </w:p>
    <w:p w:rsidR="00273F6B" w:rsidRDefault="00273F6B" w:rsidP="00273F6B">
      <w:pPr>
        <w:autoSpaceDE w:val="0"/>
        <w:autoSpaceDN w:val="0"/>
        <w:adjustRightInd w:val="0"/>
        <w:ind w:left="4536"/>
        <w:rPr>
          <w:sz w:val="28"/>
          <w:szCs w:val="28"/>
        </w:rPr>
      </w:pPr>
    </w:p>
    <w:p w:rsidR="00273F6B" w:rsidRDefault="00273F6B" w:rsidP="00273F6B">
      <w:pPr>
        <w:autoSpaceDE w:val="0"/>
        <w:autoSpaceDN w:val="0"/>
        <w:adjustRightInd w:val="0"/>
        <w:ind w:left="4536"/>
        <w:rPr>
          <w:sz w:val="28"/>
          <w:szCs w:val="28"/>
        </w:rPr>
      </w:pPr>
    </w:p>
    <w:p w:rsidR="00273F6B" w:rsidRDefault="00273F6B" w:rsidP="00273F6B">
      <w:pPr>
        <w:autoSpaceDE w:val="0"/>
        <w:autoSpaceDN w:val="0"/>
        <w:adjustRightInd w:val="0"/>
        <w:ind w:left="4536" w:hanging="283"/>
        <w:rPr>
          <w:sz w:val="28"/>
          <w:szCs w:val="28"/>
        </w:rPr>
      </w:pPr>
      <w:r>
        <w:rPr>
          <w:sz w:val="28"/>
          <w:szCs w:val="28"/>
        </w:rPr>
        <w:t xml:space="preserve">В Администрацию муниципального </w:t>
      </w:r>
    </w:p>
    <w:p w:rsidR="00273F6B" w:rsidRDefault="00273F6B" w:rsidP="00273F6B">
      <w:pPr>
        <w:autoSpaceDE w:val="0"/>
        <w:autoSpaceDN w:val="0"/>
        <w:adjustRightInd w:val="0"/>
        <w:ind w:left="4536" w:hanging="283"/>
        <w:rPr>
          <w:sz w:val="28"/>
          <w:szCs w:val="28"/>
        </w:rPr>
      </w:pPr>
      <w:r>
        <w:rPr>
          <w:sz w:val="28"/>
          <w:szCs w:val="28"/>
        </w:rPr>
        <w:t>образования  «__________________»</w:t>
      </w:r>
    </w:p>
    <w:p w:rsidR="00273F6B" w:rsidRDefault="00273F6B" w:rsidP="00273F6B">
      <w:pPr>
        <w:autoSpaceDE w:val="0"/>
        <w:autoSpaceDN w:val="0"/>
        <w:adjustRightInd w:val="0"/>
        <w:ind w:left="4536" w:hanging="283"/>
        <w:rPr>
          <w:sz w:val="28"/>
          <w:szCs w:val="28"/>
        </w:rPr>
      </w:pPr>
      <w:r>
        <w:rPr>
          <w:sz w:val="28"/>
          <w:szCs w:val="28"/>
        </w:rPr>
        <w:t>от _____________________________</w:t>
      </w:r>
    </w:p>
    <w:p w:rsidR="00273F6B" w:rsidRDefault="00273F6B" w:rsidP="00273F6B">
      <w:pPr>
        <w:autoSpaceDE w:val="0"/>
        <w:autoSpaceDN w:val="0"/>
        <w:adjustRightInd w:val="0"/>
        <w:ind w:left="4536" w:hanging="283"/>
        <w:rPr>
          <w:sz w:val="28"/>
          <w:szCs w:val="28"/>
        </w:rPr>
      </w:pPr>
      <w:r>
        <w:rPr>
          <w:sz w:val="28"/>
          <w:szCs w:val="28"/>
        </w:rPr>
        <w:t>(фамилия, имя, отчество (при наличии)</w:t>
      </w:r>
    </w:p>
    <w:p w:rsidR="00273F6B" w:rsidRDefault="00273F6B" w:rsidP="00273F6B">
      <w:pPr>
        <w:autoSpaceDE w:val="0"/>
        <w:autoSpaceDN w:val="0"/>
        <w:adjustRightInd w:val="0"/>
        <w:ind w:left="4536"/>
        <w:rPr>
          <w:sz w:val="28"/>
          <w:szCs w:val="28"/>
        </w:rPr>
      </w:pPr>
    </w:p>
    <w:p w:rsidR="00273F6B" w:rsidRDefault="00273F6B" w:rsidP="00273F6B">
      <w:pPr>
        <w:autoSpaceDE w:val="0"/>
        <w:autoSpaceDN w:val="0"/>
        <w:adjustRightInd w:val="0"/>
        <w:ind w:left="4536"/>
        <w:rPr>
          <w:sz w:val="28"/>
          <w:szCs w:val="28"/>
        </w:rPr>
      </w:pPr>
    </w:p>
    <w:p w:rsidR="00273F6B" w:rsidRDefault="00273F6B" w:rsidP="00273F6B">
      <w:pPr>
        <w:autoSpaceDE w:val="0"/>
        <w:autoSpaceDN w:val="0"/>
        <w:adjustRightInd w:val="0"/>
        <w:jc w:val="center"/>
        <w:rPr>
          <w:sz w:val="28"/>
          <w:szCs w:val="28"/>
        </w:rPr>
      </w:pPr>
      <w:r>
        <w:rPr>
          <w:sz w:val="28"/>
          <w:szCs w:val="28"/>
        </w:rPr>
        <w:t>Заявление</w:t>
      </w:r>
    </w:p>
    <w:p w:rsidR="00273F6B" w:rsidRDefault="00273F6B" w:rsidP="00273F6B">
      <w:pPr>
        <w:autoSpaceDE w:val="0"/>
        <w:autoSpaceDN w:val="0"/>
        <w:adjustRightInd w:val="0"/>
        <w:ind w:firstLine="709"/>
        <w:jc w:val="center"/>
        <w:rPr>
          <w:sz w:val="28"/>
          <w:szCs w:val="28"/>
        </w:rPr>
      </w:pPr>
      <w:r>
        <w:rPr>
          <w:sz w:val="28"/>
          <w:szCs w:val="28"/>
        </w:rPr>
        <w:t xml:space="preserve">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w:t>
      </w:r>
    </w:p>
    <w:p w:rsidR="00273F6B" w:rsidRDefault="00273F6B" w:rsidP="00273F6B">
      <w:pPr>
        <w:autoSpaceDE w:val="0"/>
        <w:autoSpaceDN w:val="0"/>
        <w:adjustRightInd w:val="0"/>
        <w:ind w:firstLine="709"/>
        <w:jc w:val="center"/>
        <w:rPr>
          <w:sz w:val="28"/>
          <w:szCs w:val="28"/>
        </w:rPr>
      </w:pPr>
      <w:r>
        <w:rPr>
          <w:sz w:val="28"/>
          <w:szCs w:val="28"/>
        </w:rPr>
        <w:t>Российской Федерации формах</w:t>
      </w:r>
    </w:p>
    <w:p w:rsidR="00273F6B" w:rsidRDefault="00273F6B" w:rsidP="00273F6B">
      <w:pPr>
        <w:autoSpaceDE w:val="0"/>
        <w:autoSpaceDN w:val="0"/>
        <w:adjustRightInd w:val="0"/>
        <w:ind w:firstLine="709"/>
        <w:jc w:val="center"/>
        <w:rPr>
          <w:sz w:val="28"/>
          <w:szCs w:val="28"/>
        </w:rPr>
      </w:pPr>
    </w:p>
    <w:p w:rsidR="00273F6B" w:rsidRDefault="00273F6B" w:rsidP="00273F6B">
      <w:pPr>
        <w:autoSpaceDE w:val="0"/>
        <w:autoSpaceDN w:val="0"/>
        <w:adjustRightInd w:val="0"/>
        <w:ind w:firstLine="709"/>
        <w:jc w:val="both"/>
        <w:rPr>
          <w:sz w:val="28"/>
          <w:szCs w:val="28"/>
        </w:rPr>
      </w:pPr>
      <w:r>
        <w:rPr>
          <w:sz w:val="28"/>
          <w:szCs w:val="28"/>
        </w:rPr>
        <w:t xml:space="preserve">Я, __________________________________________________________ </w:t>
      </w:r>
    </w:p>
    <w:p w:rsidR="00273F6B" w:rsidRDefault="00273F6B" w:rsidP="00273F6B">
      <w:pPr>
        <w:autoSpaceDE w:val="0"/>
        <w:autoSpaceDN w:val="0"/>
        <w:adjustRightInd w:val="0"/>
        <w:ind w:firstLine="709"/>
        <w:jc w:val="center"/>
        <w:rPr>
          <w:sz w:val="28"/>
          <w:szCs w:val="28"/>
        </w:rPr>
      </w:pPr>
      <w:r>
        <w:rPr>
          <w:sz w:val="28"/>
          <w:szCs w:val="28"/>
        </w:rPr>
        <w:t>(фамилия, имя, отчество (при наличии)</w:t>
      </w:r>
    </w:p>
    <w:p w:rsidR="00273F6B" w:rsidRDefault="00273F6B" w:rsidP="00273F6B">
      <w:pPr>
        <w:autoSpaceDE w:val="0"/>
        <w:autoSpaceDN w:val="0"/>
        <w:adjustRightInd w:val="0"/>
        <w:jc w:val="both"/>
        <w:rPr>
          <w:sz w:val="28"/>
          <w:szCs w:val="28"/>
        </w:rPr>
      </w:pPr>
      <w:r>
        <w:rPr>
          <w:sz w:val="28"/>
          <w:szCs w:val="28"/>
        </w:rPr>
        <w:t>гражданство _____________________ документ, удостоверяющий личность:</w:t>
      </w:r>
    </w:p>
    <w:p w:rsidR="00273F6B" w:rsidRDefault="00273F6B" w:rsidP="00273F6B">
      <w:pPr>
        <w:autoSpaceDE w:val="0"/>
        <w:autoSpaceDN w:val="0"/>
        <w:adjustRightInd w:val="0"/>
        <w:jc w:val="both"/>
        <w:rPr>
          <w:sz w:val="28"/>
          <w:szCs w:val="28"/>
        </w:rPr>
      </w:pPr>
      <w:r>
        <w:rPr>
          <w:sz w:val="28"/>
          <w:szCs w:val="28"/>
        </w:rPr>
        <w:t xml:space="preserve">__________________________________________________________________ </w:t>
      </w:r>
    </w:p>
    <w:p w:rsidR="00273F6B" w:rsidRDefault="00273F6B" w:rsidP="00273F6B">
      <w:pPr>
        <w:autoSpaceDE w:val="0"/>
        <w:autoSpaceDN w:val="0"/>
        <w:adjustRightInd w:val="0"/>
        <w:jc w:val="center"/>
        <w:rPr>
          <w:sz w:val="28"/>
          <w:szCs w:val="28"/>
        </w:rPr>
      </w:pPr>
      <w:r>
        <w:rPr>
          <w:sz w:val="28"/>
          <w:szCs w:val="28"/>
        </w:rPr>
        <w:t>(когда и кем выдан)</w:t>
      </w:r>
    </w:p>
    <w:p w:rsidR="00273F6B" w:rsidRDefault="00273F6B" w:rsidP="00273F6B">
      <w:pPr>
        <w:autoSpaceDE w:val="0"/>
        <w:autoSpaceDN w:val="0"/>
        <w:adjustRightInd w:val="0"/>
        <w:jc w:val="both"/>
        <w:rPr>
          <w:sz w:val="28"/>
          <w:szCs w:val="28"/>
        </w:rPr>
      </w:pPr>
      <w:r>
        <w:rPr>
          <w:sz w:val="28"/>
          <w:szCs w:val="28"/>
        </w:rPr>
        <w:t xml:space="preserve">место жительства __________________________________________________ </w:t>
      </w:r>
    </w:p>
    <w:p w:rsidR="00273F6B" w:rsidRDefault="00273F6B" w:rsidP="00273F6B">
      <w:pPr>
        <w:autoSpaceDE w:val="0"/>
        <w:autoSpaceDN w:val="0"/>
        <w:adjustRightInd w:val="0"/>
        <w:jc w:val="center"/>
        <w:rPr>
          <w:sz w:val="28"/>
          <w:szCs w:val="28"/>
        </w:rPr>
      </w:pPr>
      <w:r>
        <w:rPr>
          <w:sz w:val="28"/>
          <w:szCs w:val="28"/>
        </w:rPr>
        <w:t>(адрес места жительства, подтвержденный регистрацией)</w:t>
      </w:r>
    </w:p>
    <w:p w:rsidR="00273F6B" w:rsidRDefault="00273F6B" w:rsidP="00273F6B">
      <w:pPr>
        <w:autoSpaceDE w:val="0"/>
        <w:autoSpaceDN w:val="0"/>
        <w:adjustRightInd w:val="0"/>
        <w:jc w:val="both"/>
        <w:rPr>
          <w:sz w:val="28"/>
          <w:szCs w:val="28"/>
        </w:rPr>
      </w:pPr>
      <w:r>
        <w:rPr>
          <w:sz w:val="28"/>
          <w:szCs w:val="28"/>
        </w:rPr>
        <w:t xml:space="preserve">__________________________________________________________________ </w:t>
      </w:r>
    </w:p>
    <w:p w:rsidR="00273F6B" w:rsidRDefault="00273F6B" w:rsidP="00273F6B">
      <w:pPr>
        <w:autoSpaceDE w:val="0"/>
        <w:autoSpaceDN w:val="0"/>
        <w:adjustRightInd w:val="0"/>
        <w:jc w:val="both"/>
        <w:rPr>
          <w:sz w:val="28"/>
          <w:szCs w:val="28"/>
        </w:rPr>
      </w:pPr>
      <w:r>
        <w:rPr>
          <w:sz w:val="28"/>
          <w:szCs w:val="28"/>
        </w:rPr>
        <w:t xml:space="preserve">место пребывания __________________________________________________ </w:t>
      </w:r>
    </w:p>
    <w:p w:rsidR="00273F6B" w:rsidRDefault="00273F6B" w:rsidP="00273F6B">
      <w:pPr>
        <w:autoSpaceDE w:val="0"/>
        <w:autoSpaceDN w:val="0"/>
        <w:adjustRightInd w:val="0"/>
        <w:jc w:val="center"/>
        <w:rPr>
          <w:sz w:val="28"/>
          <w:szCs w:val="28"/>
        </w:rPr>
      </w:pPr>
      <w:r>
        <w:rPr>
          <w:sz w:val="28"/>
          <w:szCs w:val="28"/>
        </w:rPr>
        <w:t>(адрес места фактического проживания)</w:t>
      </w: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ind w:left="1470"/>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73660</wp:posOffset>
                </wp:positionV>
                <wp:extent cx="198120" cy="280035"/>
                <wp:effectExtent l="0" t="0" r="11430" b="247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F030" id="Прямоугольник 20" o:spid="_x0000_s1026" style="position:absolute;margin-left:.9pt;margin-top:5.8pt;width:15.6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"/>
            </w:pict>
          </mc:Fallback>
        </mc:AlternateContent>
      </w:r>
      <w:r>
        <w:rPr>
          <w:sz w:val="28"/>
          <w:szCs w:val="28"/>
        </w:rPr>
        <w:t>прошу выдать мне заключение о возможности быть опекуном (попечителем)</w:t>
      </w:r>
    </w:p>
    <w:p w:rsidR="00273F6B" w:rsidRDefault="00273F6B" w:rsidP="00273F6B">
      <w:pPr>
        <w:autoSpaceDE w:val="0"/>
        <w:autoSpaceDN w:val="0"/>
        <w:adjustRightInd w:val="0"/>
        <w:ind w:left="1470"/>
        <w:jc w:val="both"/>
        <w:rPr>
          <w:sz w:val="28"/>
          <w:szCs w:val="28"/>
        </w:rPr>
      </w:pPr>
    </w:p>
    <w:p w:rsidR="00273F6B" w:rsidRDefault="00273F6B" w:rsidP="00273F6B">
      <w:pPr>
        <w:autoSpaceDE w:val="0"/>
        <w:autoSpaceDN w:val="0"/>
        <w:adjustRightInd w:val="0"/>
        <w:ind w:left="1470"/>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62865</wp:posOffset>
                </wp:positionV>
                <wp:extent cx="198120" cy="280035"/>
                <wp:effectExtent l="0" t="0" r="11430"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BF04" id="Прямоугольник 19" o:spid="_x0000_s1026" style="position:absolute;margin-left:-2.7pt;margin-top:4.95pt;width:15.6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"/>
            </w:pict>
          </mc:Fallback>
        </mc:AlternateContent>
      </w:r>
      <w:r>
        <w:rPr>
          <w:sz w:val="28"/>
          <w:szCs w:val="28"/>
        </w:rPr>
        <w:t>прошу выдать мне заключение о возможности быть приемным родителем</w:t>
      </w:r>
    </w:p>
    <w:p w:rsidR="00273F6B" w:rsidRDefault="00273F6B" w:rsidP="00273F6B">
      <w:pPr>
        <w:autoSpaceDE w:val="0"/>
        <w:autoSpaceDN w:val="0"/>
        <w:adjustRightInd w:val="0"/>
        <w:ind w:left="1470"/>
        <w:jc w:val="both"/>
        <w:rPr>
          <w:sz w:val="28"/>
          <w:szCs w:val="28"/>
        </w:rPr>
      </w:pPr>
    </w:p>
    <w:p w:rsidR="00273F6B" w:rsidRDefault="00273F6B" w:rsidP="00273F6B">
      <w:pPr>
        <w:autoSpaceDE w:val="0"/>
        <w:autoSpaceDN w:val="0"/>
        <w:adjustRightInd w:val="0"/>
        <w:ind w:left="1560"/>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83820</wp:posOffset>
                </wp:positionV>
                <wp:extent cx="198120" cy="280035"/>
                <wp:effectExtent l="0" t="0" r="11430"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9525" id="Прямоугольник 18" o:spid="_x0000_s1026" style="position:absolute;margin-left:-2.7pt;margin-top:6.6pt;width:15.6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"/>
            </w:pict>
          </mc:Fallback>
        </mc:AlternateContent>
      </w:r>
      <w:r>
        <w:rPr>
          <w:sz w:val="28"/>
          <w:szCs w:val="28"/>
        </w:rPr>
        <w:t xml:space="preserve">прошу передать мне под опеку (попечительство) ___________ </w:t>
      </w:r>
    </w:p>
    <w:p w:rsidR="00273F6B" w:rsidRDefault="00273F6B" w:rsidP="00273F6B">
      <w:pPr>
        <w:autoSpaceDE w:val="0"/>
        <w:autoSpaceDN w:val="0"/>
        <w:adjustRightInd w:val="0"/>
        <w:ind w:left="1470"/>
        <w:jc w:val="both"/>
        <w:rPr>
          <w:sz w:val="28"/>
          <w:szCs w:val="28"/>
        </w:rPr>
      </w:pPr>
      <w:r>
        <w:rPr>
          <w:sz w:val="28"/>
          <w:szCs w:val="28"/>
        </w:rPr>
        <w:t xml:space="preserve">________________________________________________________ </w:t>
      </w:r>
    </w:p>
    <w:p w:rsidR="00273F6B" w:rsidRDefault="00273F6B" w:rsidP="00273F6B">
      <w:pPr>
        <w:autoSpaceDE w:val="0"/>
        <w:autoSpaceDN w:val="0"/>
        <w:adjustRightInd w:val="0"/>
        <w:ind w:left="1470"/>
        <w:jc w:val="center"/>
        <w:rPr>
          <w:sz w:val="28"/>
          <w:szCs w:val="28"/>
        </w:rPr>
      </w:pPr>
      <w:r>
        <w:rPr>
          <w:sz w:val="28"/>
          <w:szCs w:val="28"/>
        </w:rPr>
        <w:t>(фамилия, имя, отчество (при наличии) ребенка (детей), число, месяц, год рождения)</w:t>
      </w:r>
    </w:p>
    <w:p w:rsidR="00273F6B" w:rsidRDefault="00273F6B" w:rsidP="00273F6B">
      <w:pPr>
        <w:autoSpaceDE w:val="0"/>
        <w:autoSpaceDN w:val="0"/>
        <w:adjustRightInd w:val="0"/>
        <w:ind w:left="1470"/>
        <w:jc w:val="center"/>
        <w:rPr>
          <w:sz w:val="28"/>
          <w:szCs w:val="28"/>
        </w:rPr>
      </w:pPr>
    </w:p>
    <w:p w:rsidR="00273F6B" w:rsidRDefault="00273F6B" w:rsidP="00273F6B">
      <w:pPr>
        <w:autoSpaceDE w:val="0"/>
        <w:autoSpaceDN w:val="0"/>
        <w:adjustRightInd w:val="0"/>
        <w:ind w:left="1470"/>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99695</wp:posOffset>
                </wp:positionV>
                <wp:extent cx="198120" cy="280035"/>
                <wp:effectExtent l="0" t="0" r="11430" b="247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E114" id="Прямоугольник 17" o:spid="_x0000_s1026" style="position:absolute;margin-left:-2.7pt;margin-top:7.85pt;width:15.6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"/>
            </w:pict>
          </mc:Fallback>
        </mc:AlternateContent>
      </w:r>
      <w:r>
        <w:rPr>
          <w:sz w:val="28"/>
          <w:szCs w:val="28"/>
        </w:rPr>
        <w:t xml:space="preserve">прошу передать мне под опеку (попечительство) на возмездной основе __________________________________________________ </w:t>
      </w:r>
    </w:p>
    <w:p w:rsidR="00273F6B" w:rsidRDefault="00273F6B" w:rsidP="00273F6B">
      <w:pPr>
        <w:autoSpaceDE w:val="0"/>
        <w:autoSpaceDN w:val="0"/>
        <w:adjustRightInd w:val="0"/>
        <w:ind w:left="1470"/>
        <w:jc w:val="center"/>
        <w:rPr>
          <w:sz w:val="28"/>
          <w:szCs w:val="28"/>
        </w:rPr>
      </w:pPr>
      <w:r>
        <w:rPr>
          <w:sz w:val="28"/>
          <w:szCs w:val="28"/>
        </w:rPr>
        <w:lastRenderedPageBreak/>
        <w:t>(фамилия, имя, отчество (при наличии) ребенка (детей), число, месяц, год рождения)</w:t>
      </w:r>
    </w:p>
    <w:p w:rsidR="00273F6B" w:rsidRDefault="00273F6B" w:rsidP="00273F6B">
      <w:pPr>
        <w:autoSpaceDE w:val="0"/>
        <w:autoSpaceDN w:val="0"/>
        <w:adjustRightInd w:val="0"/>
        <w:ind w:left="1470"/>
        <w:jc w:val="both"/>
        <w:rPr>
          <w:sz w:val="28"/>
          <w:szCs w:val="28"/>
        </w:rPr>
      </w:pPr>
    </w:p>
    <w:p w:rsidR="00273F6B" w:rsidRDefault="00273F6B" w:rsidP="00273F6B">
      <w:pPr>
        <w:autoSpaceDE w:val="0"/>
        <w:autoSpaceDN w:val="0"/>
        <w:adjustRightInd w:val="0"/>
        <w:ind w:firstLine="709"/>
        <w:jc w:val="both"/>
        <w:rPr>
          <w:sz w:val="28"/>
          <w:szCs w:val="28"/>
        </w:rPr>
      </w:pPr>
      <w:r>
        <w:rPr>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273F6B" w:rsidRDefault="00273F6B" w:rsidP="00273F6B">
      <w:pPr>
        <w:autoSpaceDE w:val="0"/>
        <w:autoSpaceDN w:val="0"/>
        <w:adjustRightInd w:val="0"/>
        <w:ind w:firstLine="709"/>
        <w:jc w:val="both"/>
        <w:rPr>
          <w:sz w:val="28"/>
          <w:szCs w:val="28"/>
        </w:rPr>
      </w:pPr>
      <w:r>
        <w:rPr>
          <w:sz w:val="28"/>
          <w:szCs w:val="28"/>
        </w:rPr>
        <w:t xml:space="preserve">Дополнительно могу сообщить о себе следующее: _________________ </w:t>
      </w:r>
    </w:p>
    <w:p w:rsidR="00273F6B" w:rsidRDefault="00273F6B" w:rsidP="00273F6B">
      <w:pPr>
        <w:autoSpaceDE w:val="0"/>
        <w:autoSpaceDN w:val="0"/>
        <w:adjustRightInd w:val="0"/>
        <w:jc w:val="both"/>
        <w:rPr>
          <w:sz w:val="28"/>
          <w:szCs w:val="28"/>
        </w:rPr>
      </w:pPr>
      <w:r>
        <w:rPr>
          <w:sz w:val="28"/>
          <w:szCs w:val="28"/>
        </w:rPr>
        <w:t xml:space="preserve">__________________________________________________________________ </w:t>
      </w:r>
    </w:p>
    <w:p w:rsidR="00273F6B" w:rsidRDefault="00273F6B" w:rsidP="00273F6B">
      <w:pPr>
        <w:autoSpaceDE w:val="0"/>
        <w:autoSpaceDN w:val="0"/>
        <w:adjustRightInd w:val="0"/>
        <w:jc w:val="center"/>
        <w:rPr>
          <w:sz w:val="28"/>
          <w:szCs w:val="28"/>
        </w:rPr>
      </w:pPr>
      <w:r>
        <w:rPr>
          <w:sz w:val="28"/>
          <w:szCs w:val="28"/>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jc w:val="center"/>
        <w:rPr>
          <w:sz w:val="28"/>
          <w:szCs w:val="28"/>
        </w:rPr>
      </w:pPr>
    </w:p>
    <w:p w:rsidR="00273F6B" w:rsidRDefault="00273F6B" w:rsidP="00273F6B">
      <w:pPr>
        <w:autoSpaceDE w:val="0"/>
        <w:autoSpaceDN w:val="0"/>
        <w:adjustRightInd w:val="0"/>
        <w:ind w:firstLine="709"/>
        <w:jc w:val="both"/>
        <w:rPr>
          <w:sz w:val="28"/>
          <w:szCs w:val="28"/>
        </w:rPr>
      </w:pPr>
      <w:r>
        <w:rPr>
          <w:sz w:val="28"/>
          <w:szCs w:val="28"/>
        </w:rPr>
        <w:t>Я, __________________________________________________________ ,</w:t>
      </w:r>
    </w:p>
    <w:p w:rsidR="00273F6B" w:rsidRDefault="00273F6B" w:rsidP="00273F6B">
      <w:pPr>
        <w:autoSpaceDE w:val="0"/>
        <w:autoSpaceDN w:val="0"/>
        <w:adjustRightInd w:val="0"/>
        <w:ind w:firstLine="709"/>
        <w:jc w:val="center"/>
        <w:rPr>
          <w:sz w:val="28"/>
          <w:szCs w:val="28"/>
        </w:rPr>
      </w:pPr>
      <w:r>
        <w:rPr>
          <w:sz w:val="28"/>
          <w:szCs w:val="28"/>
        </w:rPr>
        <w:t>(фамилия, имя, отчество (при наличии)</w:t>
      </w:r>
    </w:p>
    <w:p w:rsidR="00273F6B" w:rsidRDefault="00273F6B" w:rsidP="00273F6B">
      <w:pPr>
        <w:autoSpaceDE w:val="0"/>
        <w:autoSpaceDN w:val="0"/>
        <w:adjustRightInd w:val="0"/>
        <w:jc w:val="both"/>
        <w:rPr>
          <w:sz w:val="28"/>
          <w:szCs w:val="28"/>
        </w:rPr>
      </w:pPr>
      <w:r>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73F6B" w:rsidRDefault="00273F6B" w:rsidP="00273F6B">
      <w:pPr>
        <w:autoSpaceDE w:val="0"/>
        <w:autoSpaceDN w:val="0"/>
        <w:adjustRightInd w:val="0"/>
        <w:jc w:val="both"/>
        <w:rPr>
          <w:sz w:val="28"/>
          <w:szCs w:val="28"/>
        </w:rPr>
      </w:pPr>
    </w:p>
    <w:p w:rsidR="00273F6B" w:rsidRDefault="00273F6B" w:rsidP="00273F6B">
      <w:pPr>
        <w:autoSpaceDE w:val="0"/>
        <w:autoSpaceDN w:val="0"/>
        <w:adjustRightInd w:val="0"/>
        <w:jc w:val="right"/>
        <w:rPr>
          <w:sz w:val="28"/>
          <w:szCs w:val="28"/>
        </w:rPr>
      </w:pPr>
      <w:r>
        <w:rPr>
          <w:sz w:val="28"/>
          <w:szCs w:val="28"/>
        </w:rPr>
        <w:t xml:space="preserve">________________ </w:t>
      </w:r>
    </w:p>
    <w:p w:rsidR="00273F6B" w:rsidRDefault="00273F6B" w:rsidP="00273F6B">
      <w:pPr>
        <w:autoSpaceDE w:val="0"/>
        <w:autoSpaceDN w:val="0"/>
        <w:adjustRightInd w:val="0"/>
        <w:jc w:val="right"/>
        <w:rPr>
          <w:sz w:val="28"/>
          <w:szCs w:val="28"/>
        </w:rPr>
      </w:pPr>
      <w:r>
        <w:rPr>
          <w:sz w:val="28"/>
          <w:szCs w:val="28"/>
        </w:rPr>
        <w:t xml:space="preserve">(подпись, дата) </w:t>
      </w:r>
    </w:p>
    <w:p w:rsidR="00273F6B" w:rsidRDefault="00273F6B" w:rsidP="00273F6B">
      <w:pPr>
        <w:autoSpaceDE w:val="0"/>
        <w:autoSpaceDN w:val="0"/>
        <w:adjustRightInd w:val="0"/>
        <w:jc w:val="right"/>
        <w:rPr>
          <w:sz w:val="28"/>
          <w:szCs w:val="28"/>
        </w:rPr>
      </w:pPr>
    </w:p>
    <w:p w:rsidR="00273F6B" w:rsidRDefault="00273F6B" w:rsidP="00273F6B">
      <w:pPr>
        <w:autoSpaceDE w:val="0"/>
        <w:autoSpaceDN w:val="0"/>
        <w:adjustRightInd w:val="0"/>
        <w:jc w:val="center"/>
        <w:rPr>
          <w:sz w:val="28"/>
          <w:szCs w:val="28"/>
        </w:rPr>
      </w:pPr>
      <w:r>
        <w:rPr>
          <w:sz w:val="28"/>
          <w:szCs w:val="28"/>
        </w:rPr>
        <w:t>__________</w:t>
      </w:r>
    </w:p>
    <w:p w:rsidR="00273F6B" w:rsidRDefault="00273F6B" w:rsidP="00273F6B"/>
    <w:p w:rsidR="00942FF5" w:rsidRPr="00273F6B" w:rsidRDefault="00942FF5" w:rsidP="00273F6B"/>
    <w:sectPr w:rsidR="00942FF5" w:rsidRPr="00273F6B" w:rsidSect="00EE524C">
      <w:headerReference w:type="default" r:id="rId2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CB" w:rsidRDefault="00C35FCB" w:rsidP="00EE524C">
      <w:r>
        <w:separator/>
      </w:r>
    </w:p>
  </w:endnote>
  <w:endnote w:type="continuationSeparator" w:id="0">
    <w:p w:rsidR="00C35FCB" w:rsidRDefault="00C35FCB" w:rsidP="00E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CB" w:rsidRDefault="00C35FCB" w:rsidP="00EE524C">
      <w:r>
        <w:separator/>
      </w:r>
    </w:p>
  </w:footnote>
  <w:footnote w:type="continuationSeparator" w:id="0">
    <w:p w:rsidR="00C35FCB" w:rsidRDefault="00C35FCB" w:rsidP="00EE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44408"/>
      <w:docPartObj>
        <w:docPartGallery w:val="Page Numbers (Top of Page)"/>
        <w:docPartUnique/>
      </w:docPartObj>
    </w:sdtPr>
    <w:sdtEndPr/>
    <w:sdtContent>
      <w:p w:rsidR="00914F84" w:rsidRDefault="00914F84">
        <w:pPr>
          <w:pStyle w:val="ae"/>
          <w:jc w:val="center"/>
        </w:pPr>
        <w:r>
          <w:fldChar w:fldCharType="begin"/>
        </w:r>
        <w:r>
          <w:instrText>PAGE   \* MERGEFORMAT</w:instrText>
        </w:r>
        <w:r>
          <w:fldChar w:fldCharType="separate"/>
        </w:r>
        <w:r w:rsidR="000558F3">
          <w:rPr>
            <w:noProof/>
          </w:rPr>
          <w:t>2</w:t>
        </w:r>
        <w:r>
          <w:fldChar w:fldCharType="end"/>
        </w:r>
      </w:p>
    </w:sdtContent>
  </w:sdt>
  <w:p w:rsidR="00914F84" w:rsidRDefault="00914F8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30608"/>
      <w:docPartObj>
        <w:docPartGallery w:val="Page Numbers (Top of Page)"/>
        <w:docPartUnique/>
      </w:docPartObj>
    </w:sdtPr>
    <w:sdtEndPr/>
    <w:sdtContent>
      <w:p w:rsidR="00070A1E" w:rsidRDefault="00070A1E">
        <w:pPr>
          <w:pStyle w:val="ae"/>
          <w:jc w:val="center"/>
        </w:pPr>
        <w:r>
          <w:fldChar w:fldCharType="begin"/>
        </w:r>
        <w:r>
          <w:instrText>PAGE   \* MERGEFORMAT</w:instrText>
        </w:r>
        <w:r>
          <w:fldChar w:fldCharType="separate"/>
        </w:r>
        <w:r w:rsidR="000558F3">
          <w:rPr>
            <w:noProof/>
          </w:rPr>
          <w:t>2</w:t>
        </w:r>
        <w:r>
          <w:fldChar w:fldCharType="end"/>
        </w:r>
      </w:p>
    </w:sdtContent>
  </w:sdt>
  <w:p w:rsidR="00070A1E" w:rsidRDefault="00070A1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32A"/>
    <w:multiLevelType w:val="hybridMultilevel"/>
    <w:tmpl w:val="E312C560"/>
    <w:lvl w:ilvl="0" w:tplc="809C46F2">
      <w:start w:val="1"/>
      <w:numFmt w:val="upperRoman"/>
      <w:lvlText w:val="%1."/>
      <w:lvlJc w:val="left"/>
      <w:pPr>
        <w:tabs>
          <w:tab w:val="num" w:pos="1080"/>
        </w:tabs>
        <w:ind w:left="1080" w:hanging="720"/>
      </w:pPr>
      <w:rPr>
        <w:rFonts w:hint="default"/>
      </w:rPr>
    </w:lvl>
    <w:lvl w:ilvl="1" w:tplc="32347DFA">
      <w:numFmt w:val="none"/>
      <w:lvlText w:val=""/>
      <w:lvlJc w:val="left"/>
      <w:pPr>
        <w:tabs>
          <w:tab w:val="num" w:pos="360"/>
        </w:tabs>
      </w:pPr>
    </w:lvl>
    <w:lvl w:ilvl="2" w:tplc="84BCA106">
      <w:numFmt w:val="none"/>
      <w:lvlText w:val=""/>
      <w:lvlJc w:val="left"/>
      <w:pPr>
        <w:tabs>
          <w:tab w:val="num" w:pos="360"/>
        </w:tabs>
      </w:pPr>
    </w:lvl>
    <w:lvl w:ilvl="3" w:tplc="DF9622C0">
      <w:numFmt w:val="none"/>
      <w:lvlText w:val=""/>
      <w:lvlJc w:val="left"/>
      <w:pPr>
        <w:tabs>
          <w:tab w:val="num" w:pos="360"/>
        </w:tabs>
      </w:pPr>
    </w:lvl>
    <w:lvl w:ilvl="4" w:tplc="AC92E5A8">
      <w:numFmt w:val="none"/>
      <w:lvlText w:val=""/>
      <w:lvlJc w:val="left"/>
      <w:pPr>
        <w:tabs>
          <w:tab w:val="num" w:pos="360"/>
        </w:tabs>
      </w:pPr>
    </w:lvl>
    <w:lvl w:ilvl="5" w:tplc="F0D81FD6">
      <w:numFmt w:val="none"/>
      <w:lvlText w:val=""/>
      <w:lvlJc w:val="left"/>
      <w:pPr>
        <w:tabs>
          <w:tab w:val="num" w:pos="360"/>
        </w:tabs>
      </w:pPr>
    </w:lvl>
    <w:lvl w:ilvl="6" w:tplc="D1B22B36">
      <w:numFmt w:val="none"/>
      <w:lvlText w:val=""/>
      <w:lvlJc w:val="left"/>
      <w:pPr>
        <w:tabs>
          <w:tab w:val="num" w:pos="360"/>
        </w:tabs>
      </w:pPr>
    </w:lvl>
    <w:lvl w:ilvl="7" w:tplc="0038D5D0">
      <w:numFmt w:val="none"/>
      <w:lvlText w:val=""/>
      <w:lvlJc w:val="left"/>
      <w:pPr>
        <w:tabs>
          <w:tab w:val="num" w:pos="360"/>
        </w:tabs>
      </w:pPr>
    </w:lvl>
    <w:lvl w:ilvl="8" w:tplc="448AE33E">
      <w:numFmt w:val="none"/>
      <w:lvlText w:val=""/>
      <w:lvlJc w:val="left"/>
      <w:pPr>
        <w:tabs>
          <w:tab w:val="num" w:pos="360"/>
        </w:tabs>
      </w:pPr>
    </w:lvl>
  </w:abstractNum>
  <w:abstractNum w:abstractNumId="1">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8BF2FB0"/>
    <w:multiLevelType w:val="hybridMultilevel"/>
    <w:tmpl w:val="38EC316A"/>
    <w:lvl w:ilvl="0" w:tplc="264693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57255C"/>
    <w:multiLevelType w:val="hybridMultilevel"/>
    <w:tmpl w:val="7D5C9EB2"/>
    <w:lvl w:ilvl="0" w:tplc="720A75EC">
      <w:start w:val="1"/>
      <w:numFmt w:val="decimal"/>
      <w:lvlText w:val="%1."/>
      <w:lvlJc w:val="left"/>
      <w:pPr>
        <w:tabs>
          <w:tab w:val="num" w:pos="1932"/>
        </w:tabs>
        <w:ind w:left="1932" w:hanging="1032"/>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1982F4A"/>
    <w:multiLevelType w:val="hybridMultilevel"/>
    <w:tmpl w:val="A34E6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2AA3C7A"/>
    <w:multiLevelType w:val="hybridMultilevel"/>
    <w:tmpl w:val="38BE2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4"/>
    <w:rsid w:val="00031EE1"/>
    <w:rsid w:val="00047E2C"/>
    <w:rsid w:val="000558F3"/>
    <w:rsid w:val="00070A1E"/>
    <w:rsid w:val="000951AC"/>
    <w:rsid w:val="000E30B8"/>
    <w:rsid w:val="00150BBC"/>
    <w:rsid w:val="001E0ECD"/>
    <w:rsid w:val="0021651E"/>
    <w:rsid w:val="00225A38"/>
    <w:rsid w:val="00273F6B"/>
    <w:rsid w:val="002A3A1D"/>
    <w:rsid w:val="003C6DE0"/>
    <w:rsid w:val="003D10C5"/>
    <w:rsid w:val="004239A7"/>
    <w:rsid w:val="004361A2"/>
    <w:rsid w:val="004650C8"/>
    <w:rsid w:val="004A1190"/>
    <w:rsid w:val="004E6880"/>
    <w:rsid w:val="00515557"/>
    <w:rsid w:val="005C63F9"/>
    <w:rsid w:val="006A7A5C"/>
    <w:rsid w:val="006D60A7"/>
    <w:rsid w:val="006E3101"/>
    <w:rsid w:val="00733C66"/>
    <w:rsid w:val="007435DD"/>
    <w:rsid w:val="00767A2A"/>
    <w:rsid w:val="007958E0"/>
    <w:rsid w:val="007B0F58"/>
    <w:rsid w:val="007D0E7E"/>
    <w:rsid w:val="008465A6"/>
    <w:rsid w:val="00862AB4"/>
    <w:rsid w:val="008A112E"/>
    <w:rsid w:val="008A3ECF"/>
    <w:rsid w:val="008C1562"/>
    <w:rsid w:val="008D76B7"/>
    <w:rsid w:val="00907EED"/>
    <w:rsid w:val="00912794"/>
    <w:rsid w:val="00914F84"/>
    <w:rsid w:val="00942FF5"/>
    <w:rsid w:val="00986AE4"/>
    <w:rsid w:val="009A5AF2"/>
    <w:rsid w:val="00A47554"/>
    <w:rsid w:val="00A90323"/>
    <w:rsid w:val="00AE0E54"/>
    <w:rsid w:val="00B709BD"/>
    <w:rsid w:val="00B93B43"/>
    <w:rsid w:val="00BC5784"/>
    <w:rsid w:val="00BF6494"/>
    <w:rsid w:val="00C35FCB"/>
    <w:rsid w:val="00CC128A"/>
    <w:rsid w:val="00CC47B5"/>
    <w:rsid w:val="00CD2257"/>
    <w:rsid w:val="00CE741C"/>
    <w:rsid w:val="00D01B09"/>
    <w:rsid w:val="00D44CEC"/>
    <w:rsid w:val="00E17208"/>
    <w:rsid w:val="00EE524C"/>
    <w:rsid w:val="00F306B8"/>
    <w:rsid w:val="00F361CF"/>
    <w:rsid w:val="00F851D7"/>
    <w:rsid w:val="00F92508"/>
    <w:rsid w:val="00F9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0BB492D-58B4-4870-85C1-31EF4A08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1190"/>
    <w:pPr>
      <w:keepNext/>
      <w:spacing w:before="240" w:after="60" w:line="276" w:lineRule="auto"/>
      <w:jc w:val="center"/>
      <w:outlineLvl w:val="0"/>
    </w:pPr>
    <w:rPr>
      <w:rFonts w:ascii="Cambria" w:hAnsi="Cambria"/>
      <w:b/>
      <w:bCs/>
      <w:kern w:val="32"/>
      <w:sz w:val="32"/>
      <w:szCs w:val="32"/>
      <w:lang w:eastAsia="en-US"/>
    </w:rPr>
  </w:style>
  <w:style w:type="paragraph" w:styleId="3">
    <w:name w:val="heading 3"/>
    <w:basedOn w:val="a"/>
    <w:next w:val="a"/>
    <w:link w:val="30"/>
    <w:qFormat/>
    <w:rsid w:val="007B0F5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A47554"/>
    <w:rPr>
      <w:color w:val="008000"/>
    </w:rPr>
  </w:style>
  <w:style w:type="table" w:styleId="a4">
    <w:name w:val="Table Grid"/>
    <w:basedOn w:val="a1"/>
    <w:rsid w:val="00A47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47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7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rsid w:val="00A47554"/>
    <w:pPr>
      <w:tabs>
        <w:tab w:val="center" w:pos="4677"/>
        <w:tab w:val="right" w:pos="9355"/>
      </w:tabs>
    </w:pPr>
  </w:style>
  <w:style w:type="character" w:customStyle="1" w:styleId="a6">
    <w:name w:val="Нижний колонтитул Знак"/>
    <w:basedOn w:val="a0"/>
    <w:link w:val="a5"/>
    <w:rsid w:val="00A47554"/>
    <w:rPr>
      <w:rFonts w:ascii="Times New Roman" w:eastAsia="Times New Roman" w:hAnsi="Times New Roman" w:cs="Times New Roman"/>
      <w:sz w:val="24"/>
      <w:szCs w:val="24"/>
      <w:lang w:eastAsia="ru-RU"/>
    </w:rPr>
  </w:style>
  <w:style w:type="character" w:styleId="a7">
    <w:name w:val="page number"/>
    <w:basedOn w:val="a0"/>
    <w:rsid w:val="00A47554"/>
  </w:style>
  <w:style w:type="paragraph" w:customStyle="1" w:styleId="a8">
    <w:name w:val="Нормальный (таблица)"/>
    <w:basedOn w:val="a"/>
    <w:next w:val="a"/>
    <w:rsid w:val="00A47554"/>
    <w:pPr>
      <w:widowControl w:val="0"/>
      <w:autoSpaceDE w:val="0"/>
      <w:autoSpaceDN w:val="0"/>
      <w:adjustRightInd w:val="0"/>
      <w:jc w:val="both"/>
    </w:pPr>
    <w:rPr>
      <w:rFonts w:ascii="Arial" w:hAnsi="Arial" w:cs="Arial"/>
    </w:rPr>
  </w:style>
  <w:style w:type="character" w:customStyle="1" w:styleId="a9">
    <w:name w:val="Цветовое выделение"/>
    <w:rsid w:val="00A47554"/>
    <w:rPr>
      <w:b/>
      <w:bCs/>
      <w:color w:val="000080"/>
    </w:rPr>
  </w:style>
  <w:style w:type="paragraph" w:customStyle="1" w:styleId="aa">
    <w:name w:val="Таблицы (моноширинный)"/>
    <w:basedOn w:val="a"/>
    <w:next w:val="a"/>
    <w:rsid w:val="00A47554"/>
    <w:pPr>
      <w:widowControl w:val="0"/>
      <w:autoSpaceDE w:val="0"/>
      <w:autoSpaceDN w:val="0"/>
      <w:adjustRightInd w:val="0"/>
      <w:jc w:val="both"/>
    </w:pPr>
    <w:rPr>
      <w:rFonts w:ascii="Courier New" w:hAnsi="Courier New" w:cs="Courier New"/>
    </w:rPr>
  </w:style>
  <w:style w:type="character" w:styleId="ab">
    <w:name w:val="Hyperlink"/>
    <w:rsid w:val="00A47554"/>
    <w:rPr>
      <w:color w:val="0000FF"/>
      <w:u w:val="single"/>
    </w:rPr>
  </w:style>
  <w:style w:type="paragraph" w:styleId="ac">
    <w:name w:val="Balloon Text"/>
    <w:basedOn w:val="a"/>
    <w:link w:val="ad"/>
    <w:rsid w:val="00A47554"/>
    <w:rPr>
      <w:rFonts w:ascii="Tahoma" w:hAnsi="Tahoma" w:cs="Tahoma"/>
      <w:sz w:val="16"/>
      <w:szCs w:val="16"/>
    </w:rPr>
  </w:style>
  <w:style w:type="character" w:customStyle="1" w:styleId="ad">
    <w:name w:val="Текст выноски Знак"/>
    <w:basedOn w:val="a0"/>
    <w:link w:val="ac"/>
    <w:rsid w:val="00A47554"/>
    <w:rPr>
      <w:rFonts w:ascii="Tahoma" w:eastAsia="Times New Roman" w:hAnsi="Tahoma" w:cs="Tahoma"/>
      <w:sz w:val="16"/>
      <w:szCs w:val="16"/>
      <w:lang w:eastAsia="ru-RU"/>
    </w:rPr>
  </w:style>
  <w:style w:type="paragraph" w:styleId="ae">
    <w:name w:val="header"/>
    <w:basedOn w:val="a"/>
    <w:link w:val="af"/>
    <w:uiPriority w:val="99"/>
    <w:rsid w:val="00A47554"/>
    <w:pPr>
      <w:tabs>
        <w:tab w:val="center" w:pos="4677"/>
        <w:tab w:val="right" w:pos="9355"/>
      </w:tabs>
    </w:pPr>
  </w:style>
  <w:style w:type="character" w:customStyle="1" w:styleId="af">
    <w:name w:val="Верхний колонтитул Знак"/>
    <w:basedOn w:val="a0"/>
    <w:link w:val="ae"/>
    <w:uiPriority w:val="99"/>
    <w:rsid w:val="00A47554"/>
    <w:rPr>
      <w:rFonts w:ascii="Times New Roman" w:eastAsia="Times New Roman" w:hAnsi="Times New Roman" w:cs="Times New Roman"/>
      <w:sz w:val="24"/>
      <w:szCs w:val="24"/>
      <w:lang w:eastAsia="ru-RU"/>
    </w:rPr>
  </w:style>
  <w:style w:type="paragraph" w:customStyle="1" w:styleId="ConsPlusNormal">
    <w:name w:val="ConsPlusNormal"/>
    <w:rsid w:val="00A47554"/>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customStyle="1" w:styleId="blk">
    <w:name w:val="blk"/>
    <w:rsid w:val="00A47554"/>
  </w:style>
  <w:style w:type="character" w:customStyle="1" w:styleId="u">
    <w:name w:val="u"/>
    <w:rsid w:val="00A47554"/>
  </w:style>
  <w:style w:type="character" w:styleId="af0">
    <w:name w:val="Strong"/>
    <w:uiPriority w:val="22"/>
    <w:qFormat/>
    <w:rsid w:val="00A47554"/>
    <w:rPr>
      <w:b/>
      <w:bCs/>
    </w:rPr>
  </w:style>
  <w:style w:type="character" w:customStyle="1" w:styleId="apple-converted-space">
    <w:name w:val="apple-converted-space"/>
    <w:basedOn w:val="a0"/>
    <w:rsid w:val="003D10C5"/>
  </w:style>
  <w:style w:type="paragraph" w:customStyle="1" w:styleId="Default">
    <w:name w:val="Default"/>
    <w:rsid w:val="00070A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070A1E"/>
    <w:pPr>
      <w:ind w:left="720"/>
      <w:contextualSpacing/>
    </w:pPr>
  </w:style>
  <w:style w:type="character" w:customStyle="1" w:styleId="10">
    <w:name w:val="Заголовок 1 Знак"/>
    <w:basedOn w:val="a0"/>
    <w:link w:val="1"/>
    <w:rsid w:val="004A1190"/>
    <w:rPr>
      <w:rFonts w:ascii="Cambria" w:eastAsia="Times New Roman" w:hAnsi="Cambria" w:cs="Times New Roman"/>
      <w:b/>
      <w:bCs/>
      <w:kern w:val="32"/>
      <w:sz w:val="32"/>
      <w:szCs w:val="32"/>
    </w:rPr>
  </w:style>
  <w:style w:type="character" w:customStyle="1" w:styleId="30">
    <w:name w:val="Заголовок 3 Знак"/>
    <w:basedOn w:val="a0"/>
    <w:link w:val="3"/>
    <w:rsid w:val="007B0F58"/>
    <w:rPr>
      <w:rFonts w:ascii="Arial" w:eastAsia="Times New Roman" w:hAnsi="Arial" w:cs="Arial"/>
      <w:b/>
      <w:bCs/>
      <w:sz w:val="26"/>
      <w:szCs w:val="26"/>
      <w:lang w:eastAsia="ru-RU"/>
    </w:rPr>
  </w:style>
  <w:style w:type="paragraph" w:customStyle="1" w:styleId="af2">
    <w:name w:val="Заголовок группы контролов"/>
    <w:basedOn w:val="a"/>
    <w:next w:val="a"/>
    <w:uiPriority w:val="99"/>
    <w:rsid w:val="006A7A5C"/>
    <w:pPr>
      <w:autoSpaceDE w:val="0"/>
      <w:autoSpaceDN w:val="0"/>
      <w:adjustRightInd w:val="0"/>
      <w:ind w:firstLine="720"/>
      <w:jc w:val="both"/>
    </w:pPr>
    <w:rPr>
      <w:rFonts w:ascii="Arial" w:eastAsiaTheme="minorHAnsi"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1589">
      <w:bodyDiv w:val="1"/>
      <w:marLeft w:val="0"/>
      <w:marRight w:val="0"/>
      <w:marTop w:val="0"/>
      <w:marBottom w:val="0"/>
      <w:divBdr>
        <w:top w:val="none" w:sz="0" w:space="0" w:color="auto"/>
        <w:left w:val="none" w:sz="0" w:space="0" w:color="auto"/>
        <w:bottom w:val="none" w:sz="0" w:space="0" w:color="auto"/>
        <w:right w:val="none" w:sz="0" w:space="0" w:color="auto"/>
      </w:divBdr>
    </w:div>
    <w:div w:id="1618027724">
      <w:bodyDiv w:val="1"/>
      <w:marLeft w:val="0"/>
      <w:marRight w:val="0"/>
      <w:marTop w:val="0"/>
      <w:marBottom w:val="0"/>
      <w:divBdr>
        <w:top w:val="none" w:sz="0" w:space="0" w:color="auto"/>
        <w:left w:val="none" w:sz="0" w:space="0" w:color="auto"/>
        <w:bottom w:val="none" w:sz="0" w:space="0" w:color="auto"/>
        <w:right w:val="none" w:sz="0" w:space="0" w:color="auto"/>
      </w:divBdr>
    </w:div>
    <w:div w:id="1637683441">
      <w:bodyDiv w:val="1"/>
      <w:marLeft w:val="0"/>
      <w:marRight w:val="0"/>
      <w:marTop w:val="0"/>
      <w:marBottom w:val="0"/>
      <w:divBdr>
        <w:top w:val="none" w:sz="0" w:space="0" w:color="auto"/>
        <w:left w:val="none" w:sz="0" w:space="0" w:color="auto"/>
        <w:bottom w:val="none" w:sz="0" w:space="0" w:color="auto"/>
        <w:right w:val="none" w:sz="0" w:space="0" w:color="auto"/>
      </w:divBdr>
    </w:div>
    <w:div w:id="1748922410">
      <w:bodyDiv w:val="1"/>
      <w:marLeft w:val="0"/>
      <w:marRight w:val="0"/>
      <w:marTop w:val="0"/>
      <w:marBottom w:val="0"/>
      <w:divBdr>
        <w:top w:val="none" w:sz="0" w:space="0" w:color="auto"/>
        <w:left w:val="none" w:sz="0" w:space="0" w:color="auto"/>
        <w:bottom w:val="none" w:sz="0" w:space="0" w:color="auto"/>
        <w:right w:val="none" w:sz="0" w:space="0" w:color="auto"/>
      </w:divBdr>
    </w:div>
    <w:div w:id="1873376620">
      <w:bodyDiv w:val="1"/>
      <w:marLeft w:val="0"/>
      <w:marRight w:val="0"/>
      <w:marTop w:val="0"/>
      <w:marBottom w:val="0"/>
      <w:divBdr>
        <w:top w:val="none" w:sz="0" w:space="0" w:color="auto"/>
        <w:left w:val="none" w:sz="0" w:space="0" w:color="auto"/>
        <w:bottom w:val="none" w:sz="0" w:space="0" w:color="auto"/>
        <w:right w:val="none" w:sz="0" w:space="0" w:color="auto"/>
      </w:divBdr>
      <w:divsChild>
        <w:div w:id="554854805">
          <w:marLeft w:val="0"/>
          <w:marRight w:val="0"/>
          <w:marTop w:val="0"/>
          <w:marBottom w:val="0"/>
          <w:divBdr>
            <w:top w:val="none" w:sz="0" w:space="0" w:color="auto"/>
            <w:left w:val="none" w:sz="0" w:space="0" w:color="auto"/>
            <w:bottom w:val="none" w:sz="0" w:space="0" w:color="auto"/>
            <w:right w:val="none" w:sz="0" w:space="0" w:color="auto"/>
          </w:divBdr>
        </w:div>
        <w:div w:id="831989095">
          <w:marLeft w:val="0"/>
          <w:marRight w:val="0"/>
          <w:marTop w:val="0"/>
          <w:marBottom w:val="0"/>
          <w:divBdr>
            <w:top w:val="none" w:sz="0" w:space="0" w:color="auto"/>
            <w:left w:val="none" w:sz="0" w:space="0" w:color="auto"/>
            <w:bottom w:val="none" w:sz="0" w:space="0" w:color="auto"/>
            <w:right w:val="none" w:sz="0" w:space="0" w:color="auto"/>
          </w:divBdr>
        </w:div>
        <w:div w:id="1709144120">
          <w:marLeft w:val="0"/>
          <w:marRight w:val="0"/>
          <w:marTop w:val="0"/>
          <w:marBottom w:val="0"/>
          <w:divBdr>
            <w:top w:val="none" w:sz="0" w:space="0" w:color="auto"/>
            <w:left w:val="none" w:sz="0" w:space="0" w:color="auto"/>
            <w:bottom w:val="none" w:sz="0" w:space="0" w:color="auto"/>
            <w:right w:val="none" w:sz="0" w:space="0" w:color="auto"/>
          </w:divBdr>
        </w:div>
        <w:div w:id="768624144">
          <w:marLeft w:val="0"/>
          <w:marRight w:val="0"/>
          <w:marTop w:val="0"/>
          <w:marBottom w:val="0"/>
          <w:divBdr>
            <w:top w:val="none" w:sz="0" w:space="0" w:color="auto"/>
            <w:left w:val="none" w:sz="0" w:space="0" w:color="auto"/>
            <w:bottom w:val="none" w:sz="0" w:space="0" w:color="auto"/>
            <w:right w:val="none" w:sz="0" w:space="0" w:color="auto"/>
          </w:divBdr>
        </w:div>
      </w:divsChild>
    </w:div>
    <w:div w:id="19227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maykop.ru" TargetMode="External"/><Relationship Id="rId13" Type="http://schemas.openxmlformats.org/officeDocument/2006/relationships/hyperlink" Target="garantF1://10005807.1274" TargetMode="External"/><Relationship Id="rId18" Type="http://schemas.openxmlformats.org/officeDocument/2006/relationships/hyperlink" Target="file:///C:\Users\Kravchenko.AD\AppData\Roaming\1C\&#1060;&#1072;&#1081;&#1083;&#1099;\&#1044;&#1086;&#1082;&#1091;&#1084;&#1077;&#1085;&#1090;&#1086;&#1086;&#1073;&#1086;&#1088;&#1086;&#1090;&#1043;&#1086;&#1089;&#1091;&#1076;&#1072;&#1088;&#1089;&#1090;&#1074;&#1077;&#1085;&#1085;&#1086;&#1075;&#1086;&#1059;&#1095;&#1088;&#1077;&#1078;&#1076;&#1077;&#1085;&#1080;&#1103;\&#1056;&#1086;&#1084;&#1072;&#1085;&#1077;&#1085;&#1082;&#1086;%20&#1052;&#1072;&#1088;&#1080;&#1085;&#1072;%20&#1053;&#1080;&#1082;&#1086;&#1083;&#1072;&#1077;&#1074;&#1085;&#1072;%2050e65bc4-298f-11e2-9db6-0025902b5ab3\&#1040;&#1076;&#1084;&#1080;&#1085;.%20&#1088;&#1077;&#1075;&#1083;&#1072;&#1084;&#1077;&#1085;&#1090;%20&#1086;&#1087;&#1077;&#1082;&#1072;%20&#1085;&#1072;&#1076;%20&#1085;&#1077;&#1089;&#1086;&#1074;&#1077;&#1088;&#1096;&#1077;&#1085;&#1085;&#1086;&#1083;&#1077;&#1090;&#1085;&#1080;&#1084;&#1080;%20(&#1090;&#1080;&#1087;&#1086;&#1074;&#1086;&#1081;%20&#1085;&#1072;%20&#1091;&#1090;&#1074;&#1077;&#1088;&#1078;&#107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32220318.0" TargetMode="External"/><Relationship Id="rId17" Type="http://schemas.openxmlformats.org/officeDocument/2006/relationships/hyperlink" Target="file:///C:\Users\Kravchenko.AD\AppData\Roaming\1C\&#1060;&#1072;&#1081;&#1083;&#1099;\&#1044;&#1086;&#1082;&#1091;&#1084;&#1077;&#1085;&#1090;&#1086;&#1086;&#1073;&#1086;&#1088;&#1086;&#1090;&#1043;&#1086;&#1089;&#1091;&#1076;&#1072;&#1088;&#1089;&#1090;&#1074;&#1077;&#1085;&#1085;&#1086;&#1075;&#1086;&#1059;&#1095;&#1088;&#1077;&#1078;&#1076;&#1077;&#1085;&#1080;&#1103;\&#1056;&#1086;&#1084;&#1072;&#1085;&#1077;&#1085;&#1082;&#1086;%20&#1052;&#1072;&#1088;&#1080;&#1085;&#1072;%20&#1053;&#1080;&#1082;&#1086;&#1083;&#1072;&#1077;&#1074;&#1085;&#1072;%2050e65bc4-298f-11e2-9db6-0025902b5ab3\&#1040;&#1076;&#1084;&#1080;&#1085;.%20&#1088;&#1077;&#1075;&#1083;&#1072;&#1084;&#1077;&#1085;&#1090;%20&#1086;&#1087;&#1077;&#1082;&#1072;%20&#1085;&#1072;&#1076;%20&#1085;&#1077;&#1089;&#1086;&#1074;&#1077;&#1088;&#1096;&#1077;&#1085;&#1085;&#1086;&#1083;&#1077;&#1090;&#1085;&#1080;&#1084;&#1080;%20(&#1090;&#1080;&#1087;&#1086;&#1074;&#1086;&#1081;%20&#1085;&#1072;%20&#1091;&#1090;&#1074;&#1077;&#1088;&#1078;&#1076;.).docx" TargetMode="External"/><Relationship Id="rId2" Type="http://schemas.openxmlformats.org/officeDocument/2006/relationships/numbering" Target="numbering.xml"/><Relationship Id="rId16" Type="http://schemas.openxmlformats.org/officeDocument/2006/relationships/hyperlink" Target="consultantplus://offline/ref=26347D499A19EA978ACADF62026E0CBC344199801545FE7B1735B373A8F74EA54F40F05EZ1Q5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2209988.0" TargetMode="External"/><Relationship Id="rId5" Type="http://schemas.openxmlformats.org/officeDocument/2006/relationships/webSettings" Target="webSettings.xml"/><Relationship Id="rId15" Type="http://schemas.openxmlformats.org/officeDocument/2006/relationships/hyperlink" Target="consultantplus://offline/ref=26347D499A19EA978ACADF62026E0CBC344199801545FE7B1735B373A8ZFQ7N" TargetMode="External"/><Relationship Id="rId10" Type="http://schemas.openxmlformats.org/officeDocument/2006/relationships/hyperlink" Target="consultantplus://offline/ref=26347D499A19EA978ACADF62026E0CBC344199801545FE7B1735B373A8F74EA54F40F059Z1Q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adygresp.ru" TargetMode="External"/><Relationship Id="rId14" Type="http://schemas.openxmlformats.org/officeDocument/2006/relationships/hyperlink" Target="garantF1://10005807.16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0064-B64E-4039-A137-B0407E33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Романенко Марина Николаевна</cp:lastModifiedBy>
  <cp:revision>3</cp:revision>
  <cp:lastPrinted>2013-12-27T10:54:00Z</cp:lastPrinted>
  <dcterms:created xsi:type="dcterms:W3CDTF">2015-09-30T08:53:00Z</dcterms:created>
  <dcterms:modified xsi:type="dcterms:W3CDTF">2015-09-30T08:53:00Z</dcterms:modified>
</cp:coreProperties>
</file>